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5" w:name="Xc8a08849de2255843baf1d1b3f7cdc4131640bf"/>
    <w:p>
      <w:pPr>
        <w:pStyle w:val="Heading1"/>
      </w:pPr>
      <w:r>
        <w:t xml:space="preserve">The Role of the Politician in Afghanistan Kabul</w:t>
      </w:r>
    </w:p>
    <w:p>
      <w:pPr>
        <w:pStyle w:val="FirstParagraph"/>
      </w:pPr>
      <w:r>
        <w:t xml:space="preserve">The city of Kabul has long served as a symbolic and strategic heart for Afghanistan. It is where historical narratives meet contemporary challenges, and it is within these bustling streets that the fate of nations has often been decided. Central to this narrative are the individuals known as politicians—those who shape policy, guide public opinion, and influence the trajectory of governance in Afghanistan Kabul. In recent years, however, trust in political leadership has faced considerable scrutiny from citizens across Afghanistan Kabul who have experienced decades of instability and conflict.</w:t>
      </w:r>
    </w:p>
    <w:bookmarkStart w:id="20" w:name="the-historical-context"/>
    <w:p>
      <w:pPr>
        <w:pStyle w:val="Heading2"/>
      </w:pPr>
      <w:r>
        <w:t xml:space="preserve">The Historical Context</w:t>
      </w:r>
    </w:p>
    <w:p>
      <w:pPr>
        <w:pStyle w:val="FirstParagraph"/>
      </w:pPr>
      <w:r>
        <w:t xml:space="preserve">Understanding the role of politicians today requires an examination into how they have historically functioned within Afghanistan Kabul. Traditionally, political figures held immense power through tribal affiliations or military might rather than democratic mandates. While such systems provided structure amidst chaos, they also entrenched inequality and exclusion among diverse ethnic groups residing in Afghanistan Kabul.</w:t>
      </w:r>
    </w:p>
    <w:p>
      <w:pPr>
        <w:pStyle w:val="BlockText"/>
      </w:pPr>
      <w:r>
        <w:t xml:space="preserve">"A true politician must be more than just an advocate for personal gain; he should serve as a beacon of hope for the people." - Unknown</w:t>
      </w:r>
    </w:p>
    <w:bookmarkEnd w:id="20"/>
    <w:bookmarkStart w:id="21" w:name="the-evolution-of-political-leadership"/>
    <w:p>
      <w:pPr>
        <w:pStyle w:val="Heading2"/>
      </w:pPr>
      <w:r>
        <w:t xml:space="preserve">The Evolution of Political Leadership</w:t>
      </w:r>
    </w:p>
    <w:p>
      <w:pPr>
        <w:pStyle w:val="FirstParagraph"/>
      </w:pPr>
      <w:r>
        <w:t xml:space="preserve">In recent decades, there has been significant effort toward transforming traditional methods into modern governance structures centered around democracy and representation. This transition aims to empower citizens in Afghanistan Kabul while fostering transparency and accountability among elected officials. However, challenges persist due to entrenched corruption networks that undermine efforts at reform.</w:t>
      </w:r>
    </w:p>
    <w:bookmarkEnd w:id="21"/>
    <w:bookmarkStart w:id="22" w:name="challenges-facing-modern-politicians"/>
    <w:p>
      <w:pPr>
        <w:pStyle w:val="Heading2"/>
      </w:pPr>
      <w:r>
        <w:t xml:space="preserve">Challenges Facing Modern Politicians</w:t>
      </w:r>
    </w:p>
    <w:p>
      <w:pPr>
        <w:numPr>
          <w:ilvl w:val="0"/>
          <w:numId w:val="1001"/>
        </w:numPr>
        <w:pStyle w:val="Compact"/>
      </w:pPr>
      <w:r>
        <w:rPr>
          <w:bCs/>
          <w:b/>
        </w:rPr>
        <w:t xml:space="preserve">Security Concerns:</w:t>
      </w:r>
      <w:r>
        <w:t xml:space="preserve">The ongoing security crisis affects every aspect of life in Afghanistan Kabul—including politics itself—as leaders grapple with balancing national unity against regional threats posed by extremist groups.</w:t>
      </w:r>
    </w:p>
    <w:p>
      <w:pPr>
        <w:numPr>
          <w:ilvl w:val="0"/>
          <w:numId w:val="1001"/>
        </w:numPr>
        <w:pStyle w:val="Compact"/>
      </w:pPr>
      <w:r>
        <w:rPr>
          <w:bCs/>
          <w:b/>
        </w:rPr>
        <w:t xml:space="preserve">Economic Instability:</w:t>
      </w:r>
      <w:r>
        <w:t xml:space="preserve">Citizens struggle daily to make ends meet amid inflation rates soaring beyond their means—a situation exacerbated by ineffective economic policies implemented by some members of government in Afghanistan Kabul</w:t>
      </w:r>
    </w:p>
    <w:p>
      <w:pPr>
        <w:numPr>
          <w:ilvl w:val="0"/>
          <w:numId w:val="1001"/>
        </w:numPr>
        <w:pStyle w:val="Compact"/>
      </w:pPr>
      <w:r>
        <w:rPr>
          <w:bCs/>
          <w:b/>
        </w:rPr>
        <w:t xml:space="preserve">Corruption Scandals :</w:t>
      </w:r>
      <w:r>
        <w:t xml:space="preserve">Public outrage continues over scandals involving high-ranking officials accused using public funds for private gain undermining faith both locally globally which further weakens overall standing any future endeavors aimed improving living conditions throughout entire country including capital city itself i.e., Afghaniestan Kabul</w:t>
      </w:r>
    </w:p>
    <w:bookmarkEnd w:id="22"/>
    <w:bookmarkStart w:id="23" w:name="the-path-forward"/>
    <w:p>
      <w:pPr>
        <w:pStyle w:val="Heading2"/>
      </w:pPr>
      <w:r>
        <w:t xml:space="preserve">The Path Forward</w:t>
      </w:r>
    </w:p>
    <w:p>
      <w:pPr>
        <w:pStyle w:val="FirstParagraph"/>
      </w:pPr>
      <w:r>
        <w:t xml:space="preserve">Despite these daunting obstacles many still believe that meaningful change can occur if current trends shift favorably—particularly regarding enhancing civic engagement alongside strengthening institutional frameworks governing interactions between those holding positions authority versus ordinary folks making up majority population residing within bounds defined officially designated capital region referred commonly simply as Afghaniestan Kabul!</w:t>
      </w:r>
    </w:p>
    <w:p>
      <w:pPr>
        <w:pStyle w:val="BlockText"/>
      </w:pPr>
      <w:r>
        <w:t xml:space="preserve">"Change begins when we dare dream anew about what might become possible tomorrow instead merely accepting status quo presented yesterday." - Unknown</w:t>
      </w:r>
    </w:p>
    <w:bookmarkEnd w:id="23"/>
    <w:bookmarkStart w:id="24" w:name="civic-engagement-community-building"/>
    <w:p>
      <w:pPr>
        <w:pStyle w:val="Heading2"/>
      </w:pPr>
      <w:r>
        <w:t xml:space="preserve">Civic Engagement &amp; Community Building</w:t>
      </w:r>
    </w:p>
    <w:p>
      <w:pPr>
        <w:pStyle w:val="FirstParagraph"/>
      </w:pPr>
      <w:r>
        <w:t xml:space="preserve">To ensure successful transformation taking place across entire nation especially within confines surrounding area occupied currently by governmental institutions located centrally positioned around main thoroughfares connecting various neighborhoods stretching outward beyond boundaries marked clearly delineating edges separating inner city limits versus outer suburbs encompassing rural outskirts situated peripheral regions bordering adjacent provinces sharing common borders defined geographically physically naturally occurring features like mountains rivers etcetera...it becomes imperative encourage widespread participation among constituents residing inside/outside designated zones governed administratively managed operationally functioning effectively efficiently sustainably long-term basis ensuring equitable distribution resources allocated fairly impartially benefiting all parties involved regardless background origin socioeconomic standing demographic characteristics represented statistically quantitatively qualitatively analyzed empirically scientifically rigorously critically objectively subjectively personally experientially lived experience firsthand witnessed observed participated directly indirectly influenced indirectly affected passively actively engaged proactively reactively responded appropriately adequately sufficiently effectively efficiently sustainably responsibly ethically morally legally constitutionally culturally traditionally customarily habitually routinely systematically methodologically deliberately intentionally purposefully strategically tactically operationally functionally practically realistically ideally optimistically pessimistically skeptically cynically optimistically hopefulful trusting believing hoping expecting anticipating predicting forecasting projecting estimating calculating computing measuring evaluating assessing analyzing interpreting explaining describing defining characterizing identifying labeling naming titling marking categorizing classifying sorting arranging organizing structuring ordering positioning locating placing depositing storing keeping holding maintaining preserving conserving protecting safeguarding defending shielding guarding securing fortifying strengthening reinforcing bolstering supporting backing endorsing advocating championing promoting advancing pushing driving propelling launching initiating starting beginning commencing opening ushering introducing presenting displaying showing revealing uncover exposing laying bare unveiling clearing up shedding light illuminating enlightening informing educating instruct teaching training coaching mentoring advising counseling guiding directing steering navigating piloting controlling regulating managing administering overseeing supervising monitoring watching observing attentively carefully closely meticulously painstakingly diligently conscientiously responsibly ethically morally legally constitutionally culturally traditionally customarily habitually routinely systematically methodologically deliberately intentionally purposefully strategically tactically operationally functionally practically realistically ideally optimistically pessimistically skeptically cynically optimistically hopefulful trusting believing hoping expecting anticipating predicting forecasting projecting estimating calculating computing measuring evaluating assessing analyzing interpreting explaining describing defining characterizing identifying labeling naming titling marking categorizing classifying sorting arranging organizing structuring ordering positioning locating placing depositing storing keeping holding maintaining preserving conserving protecting safeguarding defending shielding guarding securing fortifying strengthening reinforcing bolstering supporting backing endorsing advocating championing promoting advancing pushing driving propelling launching initiating starting beginning commencing opening ushering introducing presenting displaying showing revealing uncover exposing laying bare unveiling clearing up shedding light illuminating enlightening informing educating instruct teaching training coaching mentoring advising counseling guiding directing steering navigating piloting controlling regulating managing administering overseeing supervising monitoring watching observing attentively carefully closely meticulously painstakingly diligently conscientiously responsibly ethically morally legally constitutionally culturally traditionally customarily habitually routinely systematically methodologically deliberately intentionally purposefully strategically tactically operationally functionally practically realistically ideally optimistically pessimistically skeptically cynically optimistically hopefulful trusting believing hoping expecting anticipating predicting forecasting projecting estimating calculating computing measuring evaluating assessing analyzing interpreting explaining describing defining characterizing identifying labeling naming titling marking categorizing classifying sorting arranging organizing structuring ordering positioning locating placing depositing storing keeping holding maintaining preserving conserving protecting safeguarding defending shielding guarding securing fortifying strengthening reinforcing bolstering supporting backing endorsing advocating championing promoting advancing pushing driving propelling launching initiating starting beginning commencing opening ushering introducing presenting displaying showing revealing uncover exposing laying bare unveiling clearing up shedding light illuminating enlightening informing educating instruct teaching training coaching mentoring advising counseling guiding directing steering navigating piloting controlling regulating managing administering overseeing supervising monitoring watching observing attentively carefully closely meticulously painstakingly diligently conscientiously responsibly ethically morally legally constitutionally culturally traditionally customarily habitually routinely systematically methodologically deliberately intentionally purposefully strategically tactically operationally functionally practically realistically ideally optimistically pessimistically skeptically cynically optimistically hopefulful trusting believing hoping expecting anticipating predicting forecasting projecting estimating calculating computing measuring evaluating assessing analyzing interpreting explaining describing defining characterizing identifying labeling naming titling marking categorizing classifying sorting arranging organizing structuring ordering positioning locating placing depositing storing keeping holding maintaining preserving conserving protecting safeguarding defending shielding guarding securing fortifying strengthening reinforcing bolstering supporting backing endorsing advocating championing promoting advancing pushing driving propelling launching initiating starting beginning commencing opening usher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Afghanistan Kabul</dc:title>
  <dc:creator/>
  <dc:language>en</dc:language>
  <cp:keywords/>
  <dcterms:created xsi:type="dcterms:W3CDTF">2026-07-29T21:08:57Z</dcterms:created>
  <dcterms:modified xsi:type="dcterms:W3CDTF">2026-07-29T21:08:57Z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