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Algeria</w:t>
      </w:r>
      <w:r>
        <w:t xml:space="preserve"> </w:t>
      </w:r>
      <w:r>
        <w:t xml:space="preserve">Algiers</w:t>
      </w:r>
    </w:p>
    <w:bookmarkStart w:id="24" w:name="Xfcbefbe2bf9c90461dca3af49a50764c0ad94b6"/>
    <w:p>
      <w:pPr>
        <w:pStyle w:val="Heading1"/>
      </w:pPr>
      <w:r>
        <w:t xml:space="preserve">The Architect of Democracy and Progress:</w:t>
      </w:r>
      <w:r>
        <w:br/>
      </w:r>
      <w:r>
        <w:t xml:space="preserve">A Profile of the Politician in Algeria Algiers</w:t>
      </w:r>
    </w:p>
    <w:p>
      <w:pPr>
        <w:pStyle w:val="FirstParagraph"/>
      </w:pPr>
      <w:r>
        <w:t xml:space="preserve">In the intricate tapestry of North African history, few cities hold as much symbolic weight as</w:t>
      </w:r>
      <w:r>
        <w:t xml:space="preserve"> </w:t>
      </w:r>
      <w:r>
        <w:rPr>
          <w:bCs/>
          <w:b/>
        </w:rPr>
        <w:t xml:space="preserve">Algeria Algiers</w:t>
      </w:r>
      <w:r>
        <w:t xml:space="preserve">. Known locally as "El Bahdja," or "The Joyful One," this capital is not merely a geographical hub but the pulsating heart of national identity, political discourse, and cultural heritage. Within this vibrant metropolis, the figure of the</w:t>
      </w:r>
      <w:r>
        <w:t xml:space="preserve"> </w:t>
      </w:r>
      <w:r>
        <w:t xml:space="preserve">Politician</w:t>
      </w:r>
      <w:r>
        <w:t xml:space="preserve"> </w:t>
      </w:r>
      <w:r>
        <w:t xml:space="preserve">emerges not just as an administrator, but as a critical architect of society. To understand the contemporary landscape of</w:t>
      </w:r>
      <w:r>
        <w:t xml:space="preserve"> </w:t>
      </w:r>
      <w:r>
        <w:rPr>
          <w:bCs/>
          <w:b/>
        </w:rPr>
        <w:t xml:space="preserve">Algeria Algiers</w:t>
      </w:r>
      <w:r>
        <w:t xml:space="preserve">, one must dissect the evolving role, responsibilities, and challenges faced by its political leaders. This essay explores how the politician operates within this unique context, balancing historical legacy with modern aspirations.</w:t>
      </w:r>
    </w:p>
    <w:bookmarkStart w:id="20" w:name="the-historical-weight-on-shoulders"/>
    <w:p>
      <w:pPr>
        <w:pStyle w:val="Heading2"/>
      </w:pPr>
      <w:r>
        <w:t xml:space="preserve">The Historical Weight on Shoulders</w:t>
      </w:r>
    </w:p>
    <w:p>
      <w:pPr>
        <w:pStyle w:val="FirstParagraph"/>
      </w:pPr>
      <w:r>
        <w:t xml:space="preserve">The</w:t>
      </w:r>
      <w:r>
        <w:t xml:space="preserve"> </w:t>
      </w:r>
      <w:r>
        <w:t xml:space="preserve">Politician</w:t>
      </w:r>
      <w:r>
        <w:t xml:space="preserve"> </w:t>
      </w:r>
      <w:r>
        <w:t xml:space="preserve">operating in</w:t>
      </w:r>
      <w:r>
        <w:t xml:space="preserve"> </w:t>
      </w:r>
      <w:r>
        <w:rPr>
          <w:bCs/>
          <w:b/>
        </w:rPr>
        <w:t xml:space="preserve">Algeria Algiers</w:t>
      </w:r>
      <w:r>
        <w:t xml:space="preserve"> </w:t>
      </w:r>
      <w:r>
        <w:t xml:space="preserve">does so against a backdrop of profound historical significance. The capital was the epicenter of the War of Independence, where streets like Rue de Luxor and Place des Martyrs echo with the sacrifices made for sovereignty. Consequently, any political actor in this city must navigate a deep sense of patriotic duty. The legacy of liberation shapes every policy debate and public address. In</w:t>
      </w:r>
      <w:r>
        <w:t xml:space="preserve"> </w:t>
      </w:r>
      <w:r>
        <w:rPr>
          <w:bCs/>
          <w:b/>
        </w:rPr>
        <w:t xml:space="preserve">Algeria Algiers</w:t>
      </w:r>
      <w:r>
        <w:t xml:space="preserve">, politics is not abstract; it is deeply connected to the memory of struggle and resilience. Therefore, the modern politician must honor this past while steering the nation toward a future that addresses current socio-economic realities.</w:t>
      </w:r>
    </w:p>
    <w:p>
      <w:pPr>
        <w:pStyle w:val="BodyText"/>
      </w:pPr>
      <w:r>
        <w:t xml:space="preserve">This historical consciousness imposes a unique burden on leadership. A successful</w:t>
      </w:r>
      <w:r>
        <w:t xml:space="preserve"> </w:t>
      </w:r>
      <w:r>
        <w:t xml:space="preserve">Politician</w:t>
      </w:r>
      <w:r>
        <w:t xml:space="preserve"> </w:t>
      </w:r>
      <w:r>
        <w:t xml:space="preserve">in Algiers must possess an acute awareness of collective memory, understanding that legitimacy is often derived from adherence to the principles of sovereignty and national dignity. However, this respect for history must not stifle innovation. The challenge lies in translating the revolutionary spirit into constructive governance, ensuring that the ideals fought for decades ago are realized through effective administration and social justice.</w:t>
      </w:r>
    </w:p>
    <w:bookmarkEnd w:id="20"/>
    <w:bookmarkStart w:id="21" w:name="the-unique-demographics-of-algiers"/>
    <w:p>
      <w:pPr>
        <w:pStyle w:val="Heading2"/>
      </w:pPr>
      <w:r>
        <w:t xml:space="preserve">The Unique Demographics of Algiers</w:t>
      </w:r>
    </w:p>
    <w:p>
      <w:pPr>
        <w:pStyle w:val="FirstParagraph"/>
      </w:pPr>
      <w:r>
        <w:rPr>
          <w:bCs/>
          <w:b/>
        </w:rPr>
        <w:t xml:space="preserve">Algeria Algiers</w:t>
      </w:r>
      <w:r>
        <w:t xml:space="preserve"> </w:t>
      </w:r>
      <w:r>
        <w:t xml:space="preserve">is a city of stark contrasts, where ancient Casbah stones stand near modern high-rises, and where the Mediterranean breeze carries the scent of jasmine mingling with urban dust. The population is overwhelmingly young, energetic, and increasingly educated. This demographic reality places immense pressure on every</w:t>
      </w:r>
      <w:r>
        <w:t xml:space="preserve"> </w:t>
      </w:r>
      <w:r>
        <w:t xml:space="preserve">Politician</w:t>
      </w:r>
      <w:r>
        <w:t xml:space="preserve"> </w:t>
      </w:r>
      <w:r>
        <w:t xml:space="preserve">to address issues of employment, housing, education, and digital connectivity. The youth of Algiers are not passive observers; they are active participants in democracy through social media platforms and grassroots movements.</w:t>
      </w:r>
    </w:p>
    <w:p>
      <w:pPr>
        <w:pStyle w:val="BodyText"/>
      </w:pPr>
      <w:r>
        <w:t xml:space="preserve">In this environment, the traditional top-down approach to politics is increasingly obsolete. A modern</w:t>
      </w:r>
      <w:r>
        <w:t xml:space="preserve"> </w:t>
      </w:r>
      <w:r>
        <w:t xml:space="preserve">Politician</w:t>
      </w:r>
      <w:r>
        <w:t xml:space="preserve"> </w:t>
      </w:r>
      <w:r>
        <w:t xml:space="preserve">in</w:t>
      </w:r>
      <w:r>
        <w:t xml:space="preserve"> </w:t>
      </w:r>
      <w:r>
        <w:rPr>
          <w:bCs/>
          <w:b/>
        </w:rPr>
        <w:t xml:space="preserve">Algeria Algiers</w:t>
      </w:r>
      <w:r>
        <w:t xml:space="preserve"> </w:t>
      </w:r>
      <w:r>
        <w:t xml:space="preserve">must be a listener as much as a speaker. They must engage with the vibrant civil society that thrives in the city’s cafes, universities, and neighborhood associations. The ability to communicate effectively with a digitally savvy populace is now a prerequisite for political survival. Transparency and accountability are no longer optional virtues but essential tools for maintaining public trust in such a dynamic urban setting.</w:t>
      </w:r>
    </w:p>
    <w:bookmarkEnd w:id="21"/>
    <w:bookmarkStart w:id="22" w:name="Xa1429882e557282636759c1cfeec9deb751dbd7"/>
    <w:p>
      <w:pPr>
        <w:pStyle w:val="Heading2"/>
      </w:pPr>
      <w:r>
        <w:t xml:space="preserve">Economic Stewardship and Urban Development</w:t>
      </w:r>
    </w:p>
    <w:p>
      <w:pPr>
        <w:pStyle w:val="FirstParagraph"/>
      </w:pPr>
      <w:r>
        <w:t xml:space="preserve">Beyond symbolic duties, the</w:t>
      </w:r>
      <w:r>
        <w:t xml:space="preserve"> </w:t>
      </w:r>
      <w:r>
        <w:t xml:space="preserve">Politician</w:t>
      </w:r>
      <w:r>
        <w:t xml:space="preserve"> </w:t>
      </w:r>
      <w:r>
        <w:t xml:space="preserve">in</w:t>
      </w:r>
      <w:r>
        <w:t xml:space="preserve"> </w:t>
      </w:r>
      <w:r>
        <w:rPr>
          <w:bCs/>
          <w:b/>
        </w:rPr>
        <w:t xml:space="preserve">Algeria Algiers</w:t>
      </w:r>
      <w:r>
        <w:t xml:space="preserve"> </w:t>
      </w:r>
      <w:r>
        <w:t xml:space="preserve">bears the tangible responsibility of managing one of Africa’s most significant economic centers. The city is a hub for trade, finance, and industry. Political leaders must craft policies that diversify the economy away from hydrocarbon dependence, fostering sectors such as technology, tourism, and renewable energy. Infrastructure projects in Algiers—ranging from highway expansions to public transport improvements like the Metro—are often launched with great fanfare but require sustained political will to complete.</w:t>
      </w:r>
    </w:p>
    <w:p>
      <w:pPr>
        <w:pStyle w:val="BodyText"/>
      </w:pPr>
      <w:r>
        <w:t xml:space="preserve">Furthermore, urban planning in</w:t>
      </w:r>
      <w:r>
        <w:t xml:space="preserve"> </w:t>
      </w:r>
      <w:r>
        <w:rPr>
          <w:bCs/>
          <w:b/>
        </w:rPr>
        <w:t xml:space="preserve">Algeria Algiers</w:t>
      </w:r>
      <w:r>
        <w:t xml:space="preserve"> </w:t>
      </w:r>
      <w:r>
        <w:t xml:space="preserve">is a political minefield. Balancing the preservation of heritage sites in the Casbah with the need for modern housing developments requires diplomatic skill and foresight. A prudent</w:t>
      </w:r>
      <w:r>
        <w:t xml:space="preserve"> </w:t>
      </w:r>
      <w:r>
        <w:t xml:space="preserve">Politician</w:t>
      </w:r>
      <w:r>
        <w:t xml:space="preserve"> </w:t>
      </w:r>
      <w:r>
        <w:t xml:space="preserve">understands that sustainable urban development is key to social stability. Neglecting infrastructure or allowing corruption to hinder public works can lead to significant civic unrest, as witnessed in previous years of protest movements.</w:t>
      </w:r>
    </w:p>
    <w:bookmarkEnd w:id="22"/>
    <w:bookmarkStart w:id="23" w:name="Xd6d54693e06c662a610a820a0357a2abae2a37f"/>
    <w:p>
      <w:pPr>
        <w:pStyle w:val="Heading2"/>
      </w:pPr>
      <w:r>
        <w:t xml:space="preserve">The Path Forward: Integrity and Innovation</w:t>
      </w:r>
    </w:p>
    <w:p>
      <w:pPr>
        <w:pStyle w:val="FirstParagraph"/>
      </w:pPr>
      <w:r>
        <w:t xml:space="preserve">Looking ahead, the role of the</w:t>
      </w:r>
      <w:r>
        <w:t xml:space="preserve"> </w:t>
      </w:r>
      <w:r>
        <w:t xml:space="preserve">Politician</w:t>
      </w:r>
      <w:r>
        <w:t xml:space="preserve"> </w:t>
      </w:r>
      <w:r>
        <w:t xml:space="preserve">in</w:t>
      </w:r>
      <w:r>
        <w:t xml:space="preserve"> </w:t>
      </w:r>
      <w:r>
        <w:rPr>
          <w:bCs/>
          <w:b/>
        </w:rPr>
        <w:t xml:space="preserve">Algeria Algiers</w:t>
      </w:r>
      <w:r>
        <w:t xml:space="preserve"> </w:t>
      </w:r>
      <w:r>
        <w:t xml:space="preserve">will be defined by their ability to innovate while maintaining integrity. The citizens of Algiers are demanding more than just rhetoric; they require action. This means strengthening institutions, combating corruption at all levels, and ensuring that the rule of law is applied equally to all citizens, regardless of status.</w:t>
      </w:r>
    </w:p>
    <w:p>
      <w:pPr>
        <w:pStyle w:val="BodyText"/>
      </w:pPr>
      <w:r>
        <w:t xml:space="preserve">In conclusion, the</w:t>
      </w:r>
      <w:r>
        <w:t xml:space="preserve"> </w:t>
      </w:r>
      <w:r>
        <w:t xml:space="preserve">Politician</w:t>
      </w:r>
      <w:r>
        <w:t xml:space="preserve"> </w:t>
      </w:r>
      <w:r>
        <w:t xml:space="preserve">in</w:t>
      </w:r>
      <w:r>
        <w:t xml:space="preserve"> </w:t>
      </w:r>
      <w:r>
        <w:rPr>
          <w:bCs/>
          <w:b/>
        </w:rPr>
        <w:t xml:space="preserve">Algeria Algiers</w:t>
      </w:r>
      <w:r>
        <w:t xml:space="preserve"> </w:t>
      </w:r>
      <w:r>
        <w:t xml:space="preserve">occupies a pivotal position in shaping the nation’s destiny. They are custodians of a glorious history and architects of an uncertain but hopeful future. By engaging with the youthful energy of Algiers, respecting its historical roots, and implementing pragmatic economic policies, these leaders can transform the city into a beacon of stability and prosperity. The success or failure of their tenure will ultimately determine whether</w:t>
      </w:r>
      <w:r>
        <w:t xml:space="preserve"> </w:t>
      </w:r>
      <w:r>
        <w:rPr>
          <w:bCs/>
          <w:b/>
        </w:rPr>
        <w:t xml:space="preserve">Algeria Algiers</w:t>
      </w:r>
      <w:r>
        <w:t xml:space="preserve"> </w:t>
      </w:r>
      <w:r>
        <w:t xml:space="preserve">continues to shine as "The Joyful One" for generations to come.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Algeria Algiers</dc:title>
  <dc:creator/>
  <dc:language>en</dc:language>
  <cp:keywords/>
  <dcterms:created xsi:type="dcterms:W3CDTF">2026-07-29T17:30:51Z</dcterms:created>
  <dcterms:modified xsi:type="dcterms:W3CDTF">2026-07-29T17:30:51Z</dcterms:modified>
</cp:coreProperties>
</file>

<file path=docProps/custom.xml><?xml version="1.0" encoding="utf-8"?>
<Properties xmlns="http://schemas.openxmlformats.org/officeDocument/2006/custom-properties" xmlns:vt="http://schemas.openxmlformats.org/officeDocument/2006/docPropsVTypes"/>
</file>