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a266a698284fc363e9be779a3cc7c6a85f777d5"/>
    <w:p>
      <w:pPr>
        <w:pStyle w:val="Heading1"/>
      </w:pPr>
      <w:r>
        <w:rPr>
          <w:bCs/>
          <w:b/>
        </w:rPr>
        <w:t xml:space="preserve">The Weight of the Gavel and the Heartbeat of a Nation</w:t>
      </w:r>
    </w:p>
    <w:bookmarkStart w:id="20" w:name="Xf4c9ed24879e5c07ec100f1c63d8503b632ee86"/>
    <w:p>
      <w:pPr>
        <w:pStyle w:val="Heading2"/>
      </w:pPr>
      <w:r>
        <w:t xml:space="preserve">A Critical Essay on Politicians in Ethiopia Addis Ababa</w:t>
      </w:r>
    </w:p>
    <w:p>
      <w:r>
        <w:pict>
          <v:rect style="width:0;height:1.5pt" o:hralign="center" o:hrstd="t" o:hr="t"/>
        </w:pict>
      </w:r>
    </w:p>
    <w:p>
      <w:pPr>
        <w:pStyle w:val="FirstParagraph"/>
      </w:pPr>
      <w:r>
        <w:rPr>
          <w:bCs/>
          <w:b/>
        </w:rPr>
        <w:t xml:space="preserve">I. Introduction: The Pulse at the Center</w:t>
      </w:r>
    </w:p>
    <w:p>
      <w:pPr>
        <w:pStyle w:val="BodyText"/>
      </w:pPr>
      <w:r>
        <w:t xml:space="preserve">In the sprawling, vibrant expanse of East Africa, few cities command as much historical and political gravity as</w:t>
      </w:r>
      <w:r>
        <w:t xml:space="preserve"> </w:t>
      </w:r>
      <w:r>
        <w:rPr>
          <w:bCs/>
          <w:b/>
        </w:rPr>
        <w:t xml:space="preserve">Ethiopia Addis Ababa</w:t>
      </w:r>
      <w:r>
        <w:t xml:space="preserve">. Known as "New Flower" in Amharic, this city serves not only as the economic engine of a nation but also as the diplomatic capital of Africa. It is here, amidst the bustling streets of Bole and the administrative corridors of Federal Hall, that</w:t>
      </w:r>
      <w:r>
        <w:t xml:space="preserve"> </w:t>
      </w:r>
      <w:r>
        <w:rPr>
          <w:bCs/>
          <w:b/>
        </w:rPr>
        <w:t xml:space="preserve">Politician</w:t>
      </w:r>
      <w:r>
        <w:t xml:space="preserve">s gather to shape the destiny of millions. To understand</w:t>
      </w:r>
      <w:r>
        <w:t xml:space="preserve"> </w:t>
      </w:r>
      <w:r>
        <w:rPr>
          <w:bCs/>
          <w:b/>
        </w:rPr>
        <w:t xml:space="preserve">Ethiopia Addis Ababa</w:t>
      </w:r>
      <w:r>
        <w:t xml:space="preserve"> </w:t>
      </w:r>
      <w:r>
        <w:t xml:space="preserve">is to understand its leadership, yet these leaders are not merely administrators; they are actors on a stage where history, ethnicity, globalization, and tradition collide. This essay explores the complex role of the</w:t>
      </w:r>
      <w:r>
        <w:t xml:space="preserve"> </w:t>
      </w:r>
      <w:r>
        <w:rPr>
          <w:bCs/>
          <w:b/>
        </w:rPr>
        <w:t xml:space="preserve">Politician</w:t>
      </w:r>
      <w:r>
        <w:t xml:space="preserve"> </w:t>
      </w:r>
      <w:r>
        <w:t xml:space="preserve">in</w:t>
      </w:r>
      <w:r>
        <w:t xml:space="preserve"> </w:t>
      </w:r>
      <w:r>
        <w:rPr>
          <w:bCs/>
          <w:b/>
        </w:rPr>
        <w:t xml:space="preserve">Ethiopia Addis Ababa</w:t>
      </w:r>
      <w:r>
        <w:t xml:space="preserve">, examining how their actions ripple from the city center to every corner of Ethiopia and beyond.</w:t>
      </w:r>
    </w:p>
    <w:p>
      <w:pPr>
        <w:pStyle w:val="BodyText"/>
      </w:pPr>
      <w:r>
        <w:rPr>
          <w:bCs/>
          <w:b/>
        </w:rPr>
        <w:t xml:space="preserve">II. The Historical Context: A Legacy of Imperial and Revolutionary Leadership</w:t>
      </w:r>
    </w:p>
    <w:p>
      <w:pPr>
        <w:pStyle w:val="BodyText"/>
      </w:pPr>
      <w:r>
        <w:t xml:space="preserve">The identity of a</w:t>
      </w:r>
      <w:r>
        <w:t xml:space="preserve"> </w:t>
      </w:r>
      <w:r>
        <w:rPr>
          <w:bCs/>
          <w:b/>
        </w:rPr>
        <w:t xml:space="preserve">Politician</w:t>
      </w:r>
      <w:r>
        <w:t xml:space="preserve"> </w:t>
      </w:r>
      <w:r>
        <w:t xml:space="preserve">in</w:t>
      </w:r>
      <w:r>
        <w:t xml:space="preserve"> </w:t>
      </w:r>
      <w:r>
        <w:rPr>
          <w:bCs/>
          <w:b/>
        </w:rPr>
        <w:t xml:space="preserve">Ethiopia Addis Ababa</w:t>
      </w:r>
      <w:r>
        <w:t xml:space="preserve"> </w:t>
      </w:r>
      <w:r>
        <w:t xml:space="preserve">cannot be divorced from the city’s rich history. Once the seat of Emperor Menelik II and later Haile Selassie, the city was originally a symbol of imperial grandeur. However, following 1974, it became the nerve center of revolutionary socialism under the Derg regime. Today, in contemporary</w:t>
      </w:r>
      <w:r>
        <w:t xml:space="preserve"> </w:t>
      </w:r>
      <w:r>
        <w:rPr>
          <w:bCs/>
          <w:b/>
        </w:rPr>
        <w:t xml:space="preserve">Ethiopia Addis Ababa</w:t>
      </w:r>
      <w:r>
        <w:t xml:space="preserve">, the political landscape is defined by this duality: an aspiration for democratic federalism inherited from recent decades and a lingering sense of centralized authority.</w:t>
      </w:r>
      <w:r>
        <w:t xml:space="preserve"> </w:t>
      </w:r>
      <w:r>
        <w:t xml:space="preserve">For any</w:t>
      </w:r>
      <w:r>
        <w:t xml:space="preserve"> </w:t>
      </w:r>
      <w:r>
        <w:rPr>
          <w:bCs/>
          <w:b/>
        </w:rPr>
        <w:t xml:space="preserve">Politician</w:t>
      </w:r>
      <w:r>
        <w:t xml:space="preserve"> </w:t>
      </w:r>
      <w:r>
        <w:t xml:space="preserve">operating in this environment, there is a heavy historical burden. They must navigate the expectations of a populace that remembers both imperial stability and revolutionary upheaval. The buildings themselves seem to whisper instructions to current leaders: build infrastructure worthy of emperors, yet remain accountable as servants of the people. This historical tension defines the modern political discourse in</w:t>
      </w:r>
      <w:r>
        <w:t xml:space="preserve"> </w:t>
      </w:r>
      <w:r>
        <w:rPr>
          <w:bCs/>
          <w:b/>
        </w:rPr>
        <w:t xml:space="preserve">Ethiopia Addis Ababa</w:t>
      </w:r>
      <w:r>
        <w:t xml:space="preserve">.</w:t>
      </w:r>
    </w:p>
    <w:p>
      <w:pPr>
        <w:pStyle w:val="BodyText"/>
      </w:pPr>
      <w:r>
        <w:rPr>
          <w:bCs/>
          <w:b/>
        </w:rPr>
        <w:t xml:space="preserve">III. The Modern Politician: Balancing Diversity and Development</w:t>
      </w:r>
    </w:p>
    <w:p>
      <w:pPr>
        <w:pStyle w:val="BodyText"/>
      </w:pPr>
      <w:r>
        <w:t xml:space="preserve">Today’s</w:t>
      </w:r>
      <w:r>
        <w:t xml:space="preserve"> </w:t>
      </w:r>
      <w:r>
        <w:rPr>
          <w:bCs/>
          <w:b/>
        </w:rPr>
        <w:t xml:space="preserve">Politician</w:t>
      </w:r>
      <w:r>
        <w:t xml:space="preserve"> </w:t>
      </w:r>
      <w:r>
        <w:t xml:space="preserve">in</w:t>
      </w:r>
      <w:r>
        <w:t xml:space="preserve"> </w:t>
      </w:r>
      <w:r>
        <w:rPr>
          <w:bCs/>
          <w:b/>
        </w:rPr>
        <w:t xml:space="preserve">Ethiopia Addis Ababa</w:t>
      </w:r>
      <w:r>
        <w:t xml:space="preserve"> </w:t>
      </w:r>
      <w:r>
        <w:t xml:space="preserve">faces a unique set of challenges that differ vastly from their predecessors. The city is a microcosm of Ethiopia itself—a melting pot of over 80 ethnic groups speaking different languages, yet united under one municipal administration. A successful</w:t>
      </w:r>
      <w:r>
        <w:t xml:space="preserve"> </w:t>
      </w:r>
      <w:r>
        <w:rPr>
          <w:bCs/>
          <w:b/>
        </w:rPr>
        <w:t xml:space="preserve">Politician</w:t>
      </w:r>
      <w:r>
        <w:t xml:space="preserve"> </w:t>
      </w:r>
      <w:r>
        <w:t xml:space="preserve">must possess high cultural intelligence. They must speak Amharic, the working language of the city and federal government, but also show respect to Oromo speakers (who make up a significant portion of the demographic), Tigrayan speakers, Somali residents, and others.</w:t>
      </w:r>
      <w:r>
        <w:t xml:space="preserve"> </w:t>
      </w:r>
      <w:r>
        <w:t xml:space="preserve">The role of</w:t>
      </w:r>
      <w:r>
        <w:t xml:space="preserve"> </w:t>
      </w:r>
      <w:r>
        <w:rPr>
          <w:bCs/>
          <w:b/>
        </w:rPr>
        <w:t xml:space="preserve">Politician</w:t>
      </w:r>
      <w:r>
        <w:t xml:space="preserve"> </w:t>
      </w:r>
      <w:r>
        <w:t xml:space="preserve">is no longer just about policy; it is about representation. In</w:t>
      </w:r>
      <w:r>
        <w:t xml:space="preserve"> </w:t>
      </w:r>
      <w:r>
        <w:rPr>
          <w:bCs/>
          <w:b/>
        </w:rPr>
        <w:t xml:space="preserve">Ethiopia Addis Ababa</w:t>
      </w:r>
      <w:r>
        <w:t xml:space="preserve">, public opinion is fiercely vocal. Through social media and traditional town-hall meetings (often called *Idirs* or community gatherings), citizens demand transparency. The modern</w:t>
      </w:r>
      <w:r>
        <w:t xml:space="preserve"> </w:t>
      </w:r>
      <w:r>
        <w:rPr>
          <w:bCs/>
          <w:b/>
        </w:rPr>
        <w:t xml:space="preserve">Politician</w:t>
      </w:r>
      <w:r>
        <w:t xml:space="preserve"> </w:t>
      </w:r>
      <w:r>
        <w:t xml:space="preserve">cannot rule from behind closed doors; they must be visible, approachable, and responsive. Whether dealing with traffic congestion on the Ring Road or ensuring housing equity in the rapidly expanding suburbs, the</w:t>
      </w:r>
      <w:r>
        <w:t xml:space="preserve"> </w:t>
      </w:r>
      <w:r>
        <w:rPr>
          <w:bCs/>
          <w:b/>
        </w:rPr>
        <w:t xml:space="preserve">Politician</w:t>
      </w:r>
      <w:r>
        <w:t xml:space="preserve"> </w:t>
      </w:r>
      <w:r>
        <w:t xml:space="preserve">is judged by tangible results.</w:t>
      </w:r>
    </w:p>
    <w:p>
      <w:pPr>
        <w:pStyle w:val="BodyText"/>
      </w:pPr>
      <w:r>
        <w:rPr>
          <w:bCs/>
          <w:b/>
        </w:rPr>
        <w:t xml:space="preserve">IV. Economic Stewardship in a Growing Metropolis</w:t>
      </w:r>
    </w:p>
    <w:p>
      <w:pPr>
        <w:pStyle w:val="BodyText"/>
      </w:pPr>
      <w:r>
        <w:t xml:space="preserve">Ethiopia Addis Ababa offers both promise and peril for its leaders. As a hub for the African Union, ECOWAS (in some capacities), and numerous international NGOs, the city attracts foreign direct investment. A forward-thinking</w:t>
      </w:r>
      <w:r>
        <w:t xml:space="preserve"> </w:t>
      </w:r>
      <w:r>
        <w:rPr>
          <w:bCs/>
          <w:b/>
        </w:rPr>
        <w:t xml:space="preserve">Politician</w:t>
      </w:r>
      <w:r>
        <w:t xml:space="preserve"> </w:t>
      </w:r>
      <w:r>
        <w:t xml:space="preserve">in this context acts as an economic architect. They are responsible for maintaining a business-friendly environment while ensuring that urbanization does not lead to extreme inequality.</w:t>
      </w:r>
      <w:r>
        <w:t xml:space="preserve"> </w:t>
      </w:r>
      <w:r>
        <w:t xml:space="preserve">In</w:t>
      </w:r>
      <w:r>
        <w:t xml:space="preserve"> </w:t>
      </w:r>
      <w:r>
        <w:rPr>
          <w:bCs/>
          <w:b/>
        </w:rPr>
        <w:t xml:space="preserve">Ethiopia Addis Ababa</w:t>
      </w:r>
      <w:r>
        <w:t xml:space="preserve">, the sight of high-rise glass towers rising next to informal settlements is common. This juxtaposition places immense pressure on the</w:t>
      </w:r>
      <w:r>
        <w:t xml:space="preserve"> </w:t>
      </w:r>
      <w:r>
        <w:rPr>
          <w:bCs/>
          <w:b/>
        </w:rPr>
        <w:t xml:space="preserve">Politician</w:t>
      </w:r>
      <w:r>
        <w:t xml:space="preserve"> </w:t>
      </w:r>
      <w:r>
        <w:t xml:space="preserve">to create inclusive economic policies. They must address youth unemployment, which is a critical issue, as the demographic bulge of young Ethiopians seeks opportunities in this capital city. A</w:t>
      </w:r>
      <w:r>
        <w:t xml:space="preserve"> </w:t>
      </w:r>
      <w:r>
        <w:rPr>
          <w:bCs/>
          <w:b/>
        </w:rPr>
        <w:t xml:space="preserve">Politician</w:t>
      </w:r>
      <w:r>
        <w:t xml:space="preserve"> </w:t>
      </w:r>
      <w:r>
        <w:t xml:space="preserve">who fails to deliver economic progress risks social unrest, while one who succeeds becomes a beacon of hope for the entire nation. The success or failure of specific development projects—such as the light rail system or commercial banks—becomes the metric by which every</w:t>
      </w:r>
      <w:r>
        <w:t xml:space="preserve"> </w:t>
      </w:r>
      <w:r>
        <w:rPr>
          <w:bCs/>
          <w:b/>
        </w:rPr>
        <w:t xml:space="preserve">Politician</w:t>
      </w:r>
      <w:r>
        <w:t xml:space="preserve"> </w:t>
      </w:r>
      <w:r>
        <w:t xml:space="preserve">in</w:t>
      </w:r>
      <w:r>
        <w:t xml:space="preserve"> </w:t>
      </w:r>
      <w:r>
        <w:rPr>
          <w:bCs/>
          <w:b/>
        </w:rPr>
        <w:t xml:space="preserve">Ethiopia Addis Ababa</w:t>
      </w:r>
      <w:r>
        <w:t xml:space="preserve"> </w:t>
      </w:r>
      <w:r>
        <w:t xml:space="preserve">is measured.</w:t>
      </w:r>
    </w:p>
    <w:p>
      <w:pPr>
        <w:pStyle w:val="BodyText"/>
      </w:pPr>
      <w:r>
        <w:rPr>
          <w:bCs/>
          <w:b/>
        </w:rPr>
        <w:t xml:space="preserve">V. Diplomacy and Global Standing</w:t>
      </w:r>
    </w:p>
    <w:p>
      <w:pPr>
        <w:pStyle w:val="BodyText"/>
      </w:pPr>
      <w:r>
        <w:t xml:space="preserve">One cannot write about a</w:t>
      </w:r>
      <w:r>
        <w:t xml:space="preserve"> </w:t>
      </w:r>
      <w:r>
        <w:rPr>
          <w:bCs/>
          <w:b/>
        </w:rPr>
        <w:t xml:space="preserve">Politician</w:t>
      </w:r>
      <w:r>
        <w:t xml:space="preserve"> </w:t>
      </w:r>
      <w:r>
        <w:t xml:space="preserve">in</w:t>
      </w:r>
      <w:r>
        <w:t xml:space="preserve"> </w:t>
      </w:r>
      <w:r>
        <w:rPr>
          <w:bCs/>
          <w:b/>
        </w:rPr>
        <w:t xml:space="preserve">Ethiopia Addis Ababa</w:t>
      </w:r>
      <w:r>
        <w:t xml:space="preserve"> </w:t>
      </w:r>
      <w:r>
        <w:t xml:space="preserve">without acknowledging the city’s international stature. Often called the "Political Capital of Africa,"</w:t>
      </w:r>
      <w:r>
        <w:t xml:space="preserve"> </w:t>
      </w:r>
      <w:r>
        <w:rPr>
          <w:bCs/>
          <w:b/>
        </w:rPr>
        <w:t xml:space="preserve">Ethiopia Addis Ababa</w:t>
      </w:r>
      <w:r>
        <w:t xml:space="preserve"> </w:t>
      </w:r>
      <w:r>
        <w:t xml:space="preserve">hosts diplomatic missions from around the globe. Consequently, local and federal politicians here often play a dual role: domestic administrator and global diplomat.</w:t>
      </w:r>
      <w:r>
        <w:t xml:space="preserve"> </w:t>
      </w:r>
      <w:r>
        <w:t xml:space="preserve">A skilled</w:t>
      </w:r>
      <w:r>
        <w:t xml:space="preserve"> </w:t>
      </w:r>
      <w:r>
        <w:rPr>
          <w:bCs/>
          <w:b/>
        </w:rPr>
        <w:t xml:space="preserve">Politician</w:t>
      </w:r>
      <w:r>
        <w:t xml:space="preserve"> </w:t>
      </w:r>
      <w:r>
        <w:t xml:space="preserve">in this city understands that their decisions impact international relations. They must navigate complex geopolitical waters, balancing relationships with Western powers, traditional allies like China, and regional neighbors in the Horn of Africa. When crises occur within Ethiopia or neighboring countries (such as Sudan or South Sudan), humanitarian aid often funnels through</w:t>
      </w:r>
      <w:r>
        <w:t xml:space="preserve"> </w:t>
      </w:r>
      <w:r>
        <w:rPr>
          <w:bCs/>
          <w:b/>
        </w:rPr>
        <w:t xml:space="preserve">Ethiopia Addis Ababa</w:t>
      </w:r>
      <w:r>
        <w:t xml:space="preserve">. The</w:t>
      </w:r>
      <w:r>
        <w:t xml:space="preserve"> </w:t>
      </w:r>
      <w:r>
        <w:rPr>
          <w:bCs/>
          <w:b/>
        </w:rPr>
        <w:t xml:space="preserve">Politician</w:t>
      </w:r>
      <w:r>
        <w:t xml:space="preserve"> </w:t>
      </w:r>
      <w:r>
        <w:t xml:space="preserve">stationed here is on the front lines of international diplomacy, required to maintain stability and uphold human rights standards. Their integrity in governance reflects directly on Ethiopia’s global reputation.</w:t>
      </w:r>
    </w:p>
    <w:p>
      <w:pPr>
        <w:pStyle w:val="BodyText"/>
      </w:pPr>
      <w:r>
        <w:rPr>
          <w:bCs/>
          <w:b/>
        </w:rPr>
        <w:t xml:space="preserve">VI. Conclusion: The Future Depends on Integrity</w:t>
      </w:r>
    </w:p>
    <w:p>
      <w:pPr>
        <w:pStyle w:val="BodyText"/>
      </w:pPr>
      <w:r>
        <w:t xml:space="preserve">In conclusion, the figure of a</w:t>
      </w:r>
      <w:r>
        <w:t xml:space="preserve"> </w:t>
      </w:r>
      <w:r>
        <w:rPr>
          <w:bCs/>
          <w:b/>
        </w:rPr>
        <w:t xml:space="preserve">Politician</w:t>
      </w:r>
      <w:r>
        <w:t xml:space="preserve"> </w:t>
      </w:r>
      <w:r>
        <w:t xml:space="preserve">in</w:t>
      </w:r>
      <w:r>
        <w:t xml:space="preserve"> </w:t>
      </w:r>
      <w:r>
        <w:rPr>
          <w:bCs/>
          <w:b/>
        </w:rPr>
        <w:t xml:space="preserve">Ethiopia Addis Ababa</w:t>
      </w:r>
      <w:r>
        <w:t xml:space="preserve"> </w:t>
      </w:r>
      <w:r>
        <w:t xml:space="preserve">is one of immense complexity and profound responsibility. They are tasked with managing a city that is simultaneously ancient and modern, diverse yet unified, local yet global. The challenges they face—ranging from ethnic diversity management to economic development and international diplomacy—require leadership that is not only intelligent but also ethical.</w:t>
      </w:r>
      <w:r>
        <w:t xml:space="preserve"> </w:t>
      </w:r>
      <w:r>
        <w:t xml:space="preserve">For the citizens of</w:t>
      </w:r>
      <w:r>
        <w:t xml:space="preserve"> </w:t>
      </w:r>
      <w:r>
        <w:rPr>
          <w:bCs/>
          <w:b/>
        </w:rPr>
        <w:t xml:space="preserve">Ethiopia Addis Ababa</w:t>
      </w:r>
      <w:r>
        <w:t xml:space="preserve">, the ideal</w:t>
      </w:r>
      <w:r>
        <w:t xml:space="preserve"> </w:t>
      </w:r>
      <w:r>
        <w:rPr>
          <w:bCs/>
          <w:b/>
        </w:rPr>
        <w:t xml:space="preserve">Politician</w:t>
      </w:r>
      <w:r>
        <w:t xml:space="preserve"> </w:t>
      </w:r>
      <w:r>
        <w:t xml:space="preserve">is a bridge-builder who prioritizes service over power. They must listen to the struggles of those living in Kality and those working in Mexico City Plaza alike. Ultimately, the future stability and prosperity of Ethiopia hinge on how well its leaders navigate these challenges from its capital city. A visionary</w:t>
      </w:r>
      <w:r>
        <w:t xml:space="preserve"> </w:t>
      </w:r>
      <w:r>
        <w:rPr>
          <w:bCs/>
          <w:b/>
        </w:rPr>
        <w:t xml:space="preserve">Politician</w:t>
      </w:r>
      <w:r>
        <w:t xml:space="preserve"> </w:t>
      </w:r>
      <w:r>
        <w:t xml:space="preserve">recognizes that their legacy is written not just in laws passed, but in the lives improved within the vibrant streets of</w:t>
      </w:r>
      <w:r>
        <w:t xml:space="preserve"> </w:t>
      </w:r>
      <w:r>
        <w:rPr>
          <w:bCs/>
          <w:b/>
        </w:rPr>
        <w:t xml:space="preserve">Ethiopia Addis Ababa</w:t>
      </w:r>
      <w:r>
        <w:t xml:space="preserve">.</w:t>
      </w:r>
    </w:p>
    <w:p>
      <w:r>
        <w:pict>
          <v:rect style="width:0;height:1.5pt" o:hralign="center" o:hrstd="t" o:hr="t"/>
        </w:pict>
      </w:r>
    </w:p>
    <w:p>
      <w:pPr>
        <w:pStyle w:val="FirstParagraph"/>
      </w:pPr>
      <w:r>
        <w:rPr>
          <w:iCs/>
          <w:i/>
        </w:rPr>
        <w:t xml:space="preserve">This document serves as an analytical overview of political dynamics within the specified context.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2026-07-29T18:59:22Z</dcterms:created>
  <dcterms:modified xsi:type="dcterms:W3CDTF">2026-07-29T18:59:22Z</dcterms:modified>
</cp:coreProperties>
</file>

<file path=docProps/custom.xml><?xml version="1.0" encoding="utf-8"?>
<Properties xmlns="http://schemas.openxmlformats.org/officeDocument/2006/custom-properties" xmlns:vt="http://schemas.openxmlformats.org/officeDocument/2006/docPropsVTypes"/>
</file>