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a4d3a40cca4e6e182a0ae4b803c846c01ca794"/>
    <w:p>
      <w:pPr>
        <w:pStyle w:val="Heading1"/>
      </w:pPr>
      <w:r>
        <w:t xml:space="preserve">The Art of Governance and the Theatre of Power in Parisian Political Life</w:t>
      </w:r>
    </w:p>
    <w:p>
      <w:pPr>
        <w:pStyle w:val="FirstParagraph"/>
      </w:pPr>
      <w:r>
        <w:t xml:space="preserve">In the heart of Europe, where cobblestone streets whisper centuries of revolution and republicanism, political life operates with a unique intensity. To understand the role and nature of a</w:t>
      </w:r>
      <w:r>
        <w:t xml:space="preserve"> </w:t>
      </w:r>
      <w:r>
        <w:rPr>
          <w:bCs/>
          <w:b/>
        </w:rPr>
        <w:t xml:space="preserve">Ppolitician</w:t>
      </w:r>
      <w:r>
        <w:t xml:space="preserve"> </w:t>
      </w:r>
      <w:r>
        <w:t xml:space="preserve">in</w:t>
      </w:r>
      <w:r>
        <w:t xml:space="preserve"> </w:t>
      </w:r>
      <w:r>
        <w:rPr>
          <w:bCs/>
          <w:b/>
        </w:rPr>
        <w:t xml:space="preserve">France Paris</w:t>
      </w:r>
      <w:r>
        <w:t xml:space="preserve">, one must first look beyond the binary definitions often used in other democracies. Here, politics is not merely an administrative function; it is a cultural performance, an intellectual duel, and a historical continuum that binds the modern citizen to the ghosts of 1789 and 1944. This essay explores the multifaceted identity of the politician within this specific geographic and cultural crucible.</w:t>
      </w:r>
    </w:p>
    <w:bookmarkStart w:id="20" w:name="X569cc7c0a81c2f5612a6d36bee37514208956ee"/>
    <w:p>
      <w:pPr>
        <w:pStyle w:val="Heading2"/>
      </w:pPr>
      <w:r>
        <w:t xml:space="preserve">The Intellectual Tradition: Rhetoric as Weaponry</w:t>
      </w:r>
    </w:p>
    <w:p>
      <w:pPr>
        <w:pStyle w:val="FirstParagraph"/>
      </w:pPr>
      <w:r>
        <w:t xml:space="preserve">The French political landscape has long been dominated by a tradition where rhetoric is paramount. In</w:t>
      </w:r>
      <w:r>
        <w:t xml:space="preserve"> </w:t>
      </w:r>
      <w:r>
        <w:rPr>
          <w:bCs/>
          <w:b/>
        </w:rPr>
        <w:t xml:space="preserve">France Paris</w:t>
      </w:r>
      <w:r>
        <w:t xml:space="preserve">, words carry weight far beyond their literal meaning; they are tools of power, persuasion, and sometimes, destruction. A politician here is expected to be an orator first and a manager second. The grand lecture halls of the Sorbonne and the salons of Saint-Germain-des-Prés have historically served as training grounds where political philosophy meets practical governance.</w:t>
      </w:r>
    </w:p>
    <w:p>
      <w:pPr>
        <w:pStyle w:val="BodyText"/>
      </w:pPr>
      <w:r>
        <w:t xml:space="preserve">This intellectual rigor distinguishes the French</w:t>
      </w:r>
      <w:r>
        <w:t xml:space="preserve"> </w:t>
      </w:r>
      <w:r>
        <w:rPr>
          <w:bCs/>
          <w:b/>
        </w:rPr>
        <w:t xml:space="preserve">Ppolitician</w:t>
      </w:r>
      <w:r>
        <w:t xml:space="preserve"> </w:t>
      </w:r>
      <w:r>
        <w:t xml:space="preserve">from many counterparts in Anglo-Saxon democracies, where pragmatic experience often trumps theoretical depth. In Paris, one must be able to cite Voltaire while negotiating a budget. The ability to weave complex philosophical arguments into everyday policy discussions is not just preferred; it is demanded by a electorate that views itself as the guardian of republican values. Consequently, the politician in this context is often seen less as a mere technician and more as an ideological leader, tasked with defining the "general will" (volonté générale) for their constituents.</w:t>
      </w:r>
    </w:p>
    <w:bookmarkEnd w:id="20"/>
    <w:bookmarkStart w:id="21" w:name="the-stage-of-paris-geography-as-destiny"/>
    <w:p>
      <w:pPr>
        <w:pStyle w:val="Heading2"/>
      </w:pPr>
      <w:r>
        <w:t xml:space="preserve">The Stage of Paris: Geography as Destiny</w:t>
      </w:r>
    </w:p>
    <w:p>
      <w:pPr>
        <w:pStyle w:val="FirstParagraph"/>
      </w:pPr>
      <w:r>
        <w:t xml:space="preserve">The city of</w:t>
      </w:r>
      <w:r>
        <w:t xml:space="preserve"> </w:t>
      </w:r>
      <w:r>
        <w:rPr>
          <w:bCs/>
          <w:b/>
        </w:rPr>
        <w:t xml:space="preserve">France Paris</w:t>
      </w:r>
      <w:r>
        <w:t xml:space="preserve"> </w:t>
      </w:r>
      <w:r>
        <w:t xml:space="preserve">itself plays a pivotal role in shaping the identity and strategy of its politicians. The capital is not just a seat of government; it is the symbolic center of French national identity. From the Élysée Palace to the National Assembly at Palais Bourbon, every building serves as a stage upon which political dramas are enacted.</w:t>
      </w:r>
    </w:p>
    <w:p>
      <w:pPr>
        <w:pStyle w:val="BodyText"/>
      </w:pPr>
      <w:r>
        <w:t xml:space="preserve">The geography of power in Paris is distinctively centralized. Unlike decentralized federal systems where regional leaders might wield significant autonomy, Paris remains the gravitational center of French politics. This centralization means that a</w:t>
      </w:r>
      <w:r>
        <w:t xml:space="preserve"> </w:t>
      </w:r>
      <w:r>
        <w:rPr>
          <w:bCs/>
          <w:b/>
        </w:rPr>
        <w:t xml:space="preserve">Ppolitician</w:t>
      </w:r>
      <w:r>
        <w:t xml:space="preserve"> </w:t>
      </w:r>
      <w:r>
        <w:t xml:space="preserve">operating within the city must navigate a dense network of influences, including powerful unions, intellectual elites, and international diplomacy corps. The streets themselves—from the boulevards where protests march to the quiet squares where deals are made—reflect the tension between order and revolution that defines French political life.</w:t>
      </w:r>
    </w:p>
    <w:p>
      <w:pPr>
        <w:pStyle w:val="BodyText"/>
      </w:pPr>
      <w:r>
        <w:t xml:space="preserve">Moreover, Paris is a global city. A politician here is not only dealing with local issues like housing crises in Belleville or transport logistics on the Métro but is also representing France on the world stage. The presence of international organizations and diplomatic embassies adds another layer to their role, requiring a diplomat’s grace alongside a legislator’s resolve.</w:t>
      </w:r>
    </w:p>
    <w:bookmarkEnd w:id="21"/>
    <w:bookmarkStart w:id="22" w:name="X037abb32ffbce69251d9f013e13a756da7d8318"/>
    <w:p>
      <w:pPr>
        <w:pStyle w:val="Heading2"/>
      </w:pPr>
      <w:r>
        <w:t xml:space="preserve">The Paradox of Public Service: Idealism vs. Cynicism</w:t>
      </w:r>
    </w:p>
    <w:p>
      <w:pPr>
        <w:pStyle w:val="FirstParagraph"/>
      </w:pPr>
      <w:r>
        <w:t xml:space="preserve">A critical aspect of being a politician in</w:t>
      </w:r>
      <w:r>
        <w:t xml:space="preserve"> </w:t>
      </w:r>
      <w:r>
        <w:rPr>
          <w:bCs/>
          <w:b/>
        </w:rPr>
        <w:t xml:space="preserve">France Paris</w:t>
      </w:r>
      <w:r>
        <w:t xml:space="preserve"> </w:t>
      </w:r>
      <w:r>
        <w:t xml:space="preserve">is navigating the paradox between high-minded idealism and political cynicism. French history is littered with scandals, yet it is also marked by moments of profound moral courage. The modern politician must balance these two poles. They are expected to be incorruptible servants of the public good, embodying the secular and egalitarian principles of laïcité.</w:t>
      </w:r>
    </w:p>
    <w:p>
      <w:pPr>
        <w:pStyle w:val="BodyText"/>
      </w:pPr>
      <w:r>
        <w:t xml:space="preserve">However, the reality of campaign finance, media scrutiny, and party loyalty often creates a gap between expectation and practice. In Parisian political circles, this tension is particularly acute because the media spotlight is most intense here. A</w:t>
      </w:r>
      <w:r>
        <w:t xml:space="preserve"> </w:t>
      </w:r>
      <w:r>
        <w:rPr>
          <w:bCs/>
          <w:b/>
        </w:rPr>
        <w:t xml:space="preserve">Ppolitician</w:t>
      </w:r>
      <w:r>
        <w:t xml:space="preserve"> </w:t>
      </w:r>
      <w:r>
        <w:t xml:space="preserve">must maintain a pristine public image while engaging in the gritty realities of compromise. This duality requires a thick skin and a sophisticated understanding of media optics, from television debates on TF1 to viral moments on social platforms.</w:t>
      </w:r>
    </w:p>
    <w:bookmarkEnd w:id="22"/>
    <w:bookmarkStart w:id="23" w:name="the-future-of-political-engagement"/>
    <w:p>
      <w:pPr>
        <w:pStyle w:val="Heading2"/>
      </w:pPr>
      <w:r>
        <w:t xml:space="preserve">The Future of Political Engagement</w:t>
      </w:r>
    </w:p>
    <w:p>
      <w:pPr>
        <w:pStyle w:val="FirstParagraph"/>
      </w:pPr>
      <w:r>
        <w:t xml:space="preserve">As we look toward the future, the role of the politician in</w:t>
      </w:r>
      <w:r>
        <w:t xml:space="preserve"> </w:t>
      </w:r>
      <w:r>
        <w:rPr>
          <w:bCs/>
          <w:b/>
        </w:rPr>
        <w:t xml:space="preserve">France Paris</w:t>
      </w:r>
      <w:r>
        <w:t xml:space="preserve"> </w:t>
      </w:r>
      <w:r>
        <w:t xml:space="preserve">is evolving. The traditional party structures are being challenged by grassroots movements and digital activism. Younger politicians are increasingly expected to engage with environmental issues, digital rights, and social justice on a granular level. The classic model of the aloof intellectual is giving way to a more accessible, transparent style of governance.</w:t>
      </w:r>
    </w:p>
    <w:p>
      <w:pPr>
        <w:pStyle w:val="BodyText"/>
      </w:pPr>
      <w:r>
        <w:t xml:space="preserve">Yet, the core essence remains unchanged: politics in Paris is still a dialogue between history and modernity. A successful</w:t>
      </w:r>
      <w:r>
        <w:t xml:space="preserve"> </w:t>
      </w:r>
      <w:r>
        <w:rPr>
          <w:bCs/>
          <w:b/>
        </w:rPr>
        <w:t xml:space="preserve">Ppolitician</w:t>
      </w:r>
      <w:r>
        <w:t xml:space="preserve"> </w:t>
      </w:r>
      <w:r>
        <w:t xml:space="preserve">must honor the revolutionary legacy while addressing contemporary challenges such as climate change and economic inequality. They must be capable of bridging the gap between the historic monuments of power and the diverse, dynamic neighborhoods that make up modern France.</w:t>
      </w:r>
    </w:p>
    <w:bookmarkEnd w:id="23"/>
    <w:bookmarkStart w:id="24" w:name="conclusion"/>
    <w:p>
      <w:pPr>
        <w:pStyle w:val="Heading2"/>
      </w:pPr>
      <w:r>
        <w:t xml:space="preserve">Conclusion</w:t>
      </w:r>
    </w:p>
    <w:p>
      <w:pPr>
        <w:pStyle w:val="FirstParagraph"/>
      </w:pPr>
      <w:r>
        <w:t xml:space="preserve">In conclusion, being a politician in</w:t>
      </w:r>
      <w:r>
        <w:t xml:space="preserve"> </w:t>
      </w:r>
      <w:r>
        <w:rPr>
          <w:bCs/>
          <w:b/>
        </w:rPr>
        <w:t xml:space="preserve">France Paris</w:t>
      </w:r>
      <w:r>
        <w:t xml:space="preserve"> </w:t>
      </w:r>
      <w:r>
        <w:t xml:space="preserve">is a unique vocation that demands intellectual prowess, rhetorical skill, historical awareness, and political resilience. It is a role played out on one of the world's most famous stages, where every action is scrutinized not just for its local impact but for its symbolic resonance within the broader narrative of French republicanism. As the city continues to evolve, so too will its politicians, but they will always remain bound by the legacy of those who came before them—guardians of liberty and agents of change in a city that never sleeps.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file>