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Critical</w:t>
      </w:r>
      <w:r>
        <w:t xml:space="preserve"> </w:t>
      </w:r>
      <w:r>
        <w:t xml:space="preserve">Analysis</w:t>
      </w:r>
    </w:p>
    <w:bookmarkStart w:id="27" w:name="Xf6427e93c2155eb04efb13a5224158d4686d226"/>
    <w:p>
      <w:pPr>
        <w:pStyle w:val="Heading1"/>
      </w:pPr>
      <w:r>
        <w:t xml:space="preserve">The Modern</w:t>
      </w:r>
      <w:r>
        <w:t xml:space="preserve"> </w:t>
      </w:r>
      <w:r>
        <w:rPr>
          <w:bCs/>
          <w:b/>
        </w:rPr>
        <w:t xml:space="preserve">Politician</w:t>
      </w:r>
      <w:r>
        <w:t xml:space="preserve"> </w:t>
      </w:r>
      <w:r>
        <w:t xml:space="preserve">in</w:t>
      </w:r>
      <w:r>
        <w:t xml:space="preserve"> </w:t>
      </w:r>
      <w:r>
        <w:rPr>
          <w:bCs/>
          <w:b/>
        </w:rPr>
        <w:t xml:space="preserve">Mexico Mexico City</w:t>
      </w:r>
      <w:r>
        <w:t xml:space="preserve">: A Critical Analysis of Power, Responsibility, and Urban Reality</w:t>
      </w:r>
    </w:p>
    <w:p>
      <w:r>
        <w:pict>
          <v:rect style="width:0;height:1.5pt" o:hralign="center" o:hrstd="t" o:hr="t"/>
        </w:pict>
      </w:r>
    </w:p>
    <w:p>
      <w:pPr>
        <w:pStyle w:val="FirstParagraph"/>
      </w:pPr>
      <w:r>
        <w:t xml:space="preserve">Mexico City is not merely a capital; it is a sprawling megacity that pulses with the heartbeat of national history, cultural diversity, and political complexity. Within this dense urban fabric lives the figure of the</w:t>
      </w:r>
      <w:r>
        <w:t xml:space="preserve"> </w:t>
      </w:r>
      <w:r>
        <w:rPr>
          <w:bCs/>
          <w:b/>
        </w:rPr>
        <w:t xml:space="preserve">Politician</w:t>
      </w:r>
      <w:r>
        <w:t xml:space="preserve">, an individual who wields significant influence over millions of lives yet remains perpetually scrutinized by public opinion. To understand the role of a</w:t>
      </w:r>
      <w:r>
        <w:t xml:space="preserve"> </w:t>
      </w:r>
      <w:r>
        <w:rPr>
          <w:bCs/>
          <w:b/>
        </w:rPr>
        <w:t xml:space="preserve">Politician</w:t>
      </w:r>
      <w:r>
        <w:t xml:space="preserve"> </w:t>
      </w:r>
      <w:r>
        <w:t xml:space="preserve">in this specific context is to engage with one of the most challenging governance environments in Latin America. The dynamics at play in</w:t>
      </w:r>
      <w:r>
        <w:t xml:space="preserve"> </w:t>
      </w:r>
      <w:r>
        <w:rPr>
          <w:bCs/>
          <w:b/>
        </w:rPr>
        <w:t xml:space="preserve">Mexico Mexico City</w:t>
      </w:r>
      <w:r>
        <w:t xml:space="preserve"> </w:t>
      </w:r>
      <w:r>
        <w:t xml:space="preserve">differ vastly from those found in rural states or smaller urban centers, demanding a unique blend of administrative skill, political acumen, and social sensitivity.</w:t>
      </w:r>
    </w:p>
    <w:bookmarkStart w:id="20" w:name="the-weight-of-urban-governance"/>
    <w:p>
      <w:pPr>
        <w:pStyle w:val="Heading2"/>
      </w:pPr>
      <w:r>
        <w:t xml:space="preserve">The Weight of Urban Governance</w:t>
      </w:r>
    </w:p>
    <w:p>
      <w:pPr>
        <w:pStyle w:val="FirstParagraph"/>
      </w:pPr>
      <w:r>
        <w:t xml:space="preserve">The city stands as one of the most populous metropolitan areas in the world. With over nine million inhabitants within its boroughs and more than twenty million in the greater metropolitan area, the scale of governance required is immense. A successful</w:t>
      </w:r>
      <w:r>
        <w:t xml:space="preserve"> </w:t>
      </w:r>
      <w:r>
        <w:rPr>
          <w:bCs/>
          <w:b/>
        </w:rPr>
        <w:t xml:space="preserve">Politician</w:t>
      </w:r>
      <w:r>
        <w:t xml:space="preserve"> </w:t>
      </w:r>
      <w:r>
        <w:t xml:space="preserve">here must navigate issues ranging from public transportation infrastructure and waste management to water security and air quality control. These are not abstract policy debates; they are daily realities for citizens who spend hours commuting through congested arteries like Paseo de la Reforma or the Periférico.</w:t>
      </w:r>
    </w:p>
    <w:p>
      <w:pPr>
        <w:pStyle w:val="BodyText"/>
      </w:pPr>
      <w:r>
        <w:t xml:space="preserve">In</w:t>
      </w:r>
      <w:r>
        <w:t xml:space="preserve"> </w:t>
      </w:r>
      <w:r>
        <w:rPr>
          <w:bCs/>
          <w:b/>
        </w:rPr>
        <w:t xml:space="preserve">Mexico Mexico City</w:t>
      </w:r>
      <w:r>
        <w:t xml:space="preserve">, the margin for error is slim. The concentration of population creates a high density of needs and grievances. A</w:t>
      </w:r>
      <w:r>
        <w:t xml:space="preserve"> </w:t>
      </w:r>
      <w:r>
        <w:rPr>
          <w:bCs/>
          <w:b/>
        </w:rPr>
        <w:t xml:space="preserve">Politician</w:t>
      </w:r>
      <w:r>
        <w:t xml:space="preserve"> </w:t>
      </w:r>
      <w:r>
        <w:t xml:space="preserve">who fails to address basic services risks immediate social unrest, as seen in various protests throughout recent years. Therefore, the modern political figure cannot afford to be distant or elitist; they must possess a tangible connection with the populace, understanding that every decision regarding zoning laws affects housing affordability for thousands.</w:t>
      </w:r>
    </w:p>
    <w:bookmarkEnd w:id="20"/>
    <w:bookmarkStart w:id="21" w:name="Xb3d3430cb3e852e1631e2c4b3bf3fdc9858c03b"/>
    <w:p>
      <w:pPr>
        <w:pStyle w:val="Heading2"/>
      </w:pPr>
      <w:r>
        <w:t xml:space="preserve">The Historical Context of Political Power</w:t>
      </w:r>
    </w:p>
    <w:p>
      <w:pPr>
        <w:pStyle w:val="FirstParagraph"/>
      </w:pPr>
      <w:r>
        <w:t xml:space="preserve">To comprehend the current state of politics in the capital, one must acknowledge its historical trajectory. For decades, Mexico City was governed under a unique constitutional framework where its residents had no direct vote for their head of government. This changed with significant reforms that granted greater autonomy to the Federal District, now known as Ciudad de México (CDMX). Consequently, the role of the</w:t>
      </w:r>
      <w:r>
        <w:t xml:space="preserve"> </w:t>
      </w:r>
      <w:r>
        <w:rPr>
          <w:bCs/>
          <w:b/>
        </w:rPr>
        <w:t xml:space="preserve">Politician</w:t>
      </w:r>
      <w:r>
        <w:t xml:space="preserve"> </w:t>
      </w:r>
      <w:r>
        <w:t xml:space="preserve">has evolved from that of an appointed bureaucrat to an elected representative accountable directly to voters.</w:t>
      </w:r>
    </w:p>
    <w:p>
      <w:pPr>
        <w:pStyle w:val="BodyText"/>
      </w:pPr>
      <w:r>
        <w:t xml:space="preserve">This shift has intensified political polarization. In</w:t>
      </w:r>
      <w:r>
        <w:t xml:space="preserve"> </w:t>
      </w:r>
      <w:r>
        <w:rPr>
          <w:bCs/>
          <w:b/>
        </w:rPr>
        <w:t xml:space="preserve">Mexico Mexico City</w:t>
      </w:r>
      <w:r>
        <w:t xml:space="preserve">, political affiliations often reflect deeper ideological divides within the nation. The city tends to lean progressive, yet conservative factions remain strong and influential. A savvy</w:t>
      </w:r>
      <w:r>
        <w:t xml:space="preserve"> </w:t>
      </w:r>
      <w:r>
        <w:rPr>
          <w:bCs/>
          <w:b/>
        </w:rPr>
        <w:t xml:space="preserve">Politician</w:t>
      </w:r>
      <w:r>
        <w:t xml:space="preserve"> </w:t>
      </w:r>
      <w:r>
        <w:t xml:space="preserve">must balance these competing interests while maintaining a coherent vision for the city’s future. They operate in an arena where media scrutiny is relentless and social media amplifies every misstep, making transparency and communication skills paramount attributes of contemporary political leadership.</w:t>
      </w:r>
    </w:p>
    <w:bookmarkEnd w:id="21"/>
    <w:bookmarkStart w:id="22" w:name="social-equity-and-inclusivity"/>
    <w:p>
      <w:pPr>
        <w:pStyle w:val="Heading2"/>
      </w:pPr>
      <w:r>
        <w:t xml:space="preserve">Social Equity and Inclusivity</w:t>
      </w:r>
    </w:p>
    <w:p>
      <w:pPr>
        <w:pStyle w:val="FirstParagraph"/>
      </w:pPr>
      <w:r>
        <w:t xml:space="preserve">Inequality remains one of the most pressing challenges facing</w:t>
      </w:r>
      <w:r>
        <w:t xml:space="preserve"> </w:t>
      </w:r>
      <w:r>
        <w:rPr>
          <w:bCs/>
          <w:b/>
        </w:rPr>
        <w:t xml:space="preserve">Mexico Mexico City</w:t>
      </w:r>
      <w:r>
        <w:t xml:space="preserve">. The disparity between affluent neighborhoods like Polanco or Condesa and marginalized areas in the southern boroughs is stark. A committed</w:t>
      </w:r>
      <w:r>
        <w:t xml:space="preserve"> </w:t>
      </w:r>
      <w:r>
        <w:rPr>
          <w:bCs/>
          <w:b/>
        </w:rPr>
        <w:t xml:space="preserve">Politician</w:t>
      </w:r>
      <w:r>
        <w:t xml:space="preserve"> </w:t>
      </w:r>
      <w:r>
        <w:t xml:space="preserve">must prioritize social equity, ensuring that resources are distributed fairly across all jurisdictions. This involves investing in education, healthcare, and public safety in underserved communities.</w:t>
      </w:r>
    </w:p>
    <w:p>
      <w:pPr>
        <w:pStyle w:val="BodyText"/>
      </w:pPr>
      <w:r>
        <w:t xml:space="preserve">Furthermore, the role of a</w:t>
      </w:r>
      <w:r>
        <w:t xml:space="preserve"> </w:t>
      </w:r>
      <w:r>
        <w:rPr>
          <w:bCs/>
          <w:b/>
        </w:rPr>
        <w:t xml:space="preserve">Politician</w:t>
      </w:r>
      <w:r>
        <w:t xml:space="preserve"> </w:t>
      </w:r>
      <w:r>
        <w:t xml:space="preserve">today extends beyond traditional governance to include advocacy for human rights. Mexico City has been a pioneer in Latin America for LGBTQ+ rights and gender equality. Political leaders who champion these causes help shape the city’s identity as a beacon of modernity and inclusion. Conversely, those who resist such progress face significant backlash from an increasingly aware and active civil society.</w:t>
      </w:r>
    </w:p>
    <w:bookmarkEnd w:id="22"/>
    <w:bookmarkStart w:id="23" w:name="environmental-stewardship"/>
    <w:p>
      <w:pPr>
        <w:pStyle w:val="Heading2"/>
      </w:pPr>
      <w:r>
        <w:t xml:space="preserve">Environmental Stewardship</w:t>
      </w:r>
    </w:p>
    <w:p>
      <w:pPr>
        <w:pStyle w:val="FirstParagraph"/>
      </w:pPr>
      <w:r>
        <w:t xml:space="preserve">The environmental crisis in the high-altitude basin has profound implications for public health and economic stability. Air pollution, water scarcity, and the threat of earthquakes are constant concerns. A responsible</w:t>
      </w:r>
      <w:r>
        <w:t xml:space="preserve"> </w:t>
      </w:r>
      <w:r>
        <w:rPr>
          <w:bCs/>
          <w:b/>
        </w:rPr>
        <w:t xml:space="preserve">Politician</w:t>
      </w:r>
      <w:r>
        <w:t xml:space="preserve"> </w:t>
      </w:r>
      <w:r>
        <w:t xml:space="preserve">in this context must integrate sustainability into all aspects of urban planning. This includes promoting green spaces, encouraging sustainable transportation modes like cycling networks (such as Ecobici), and implementing strict regulations on industrial emissions.</w:t>
      </w:r>
    </w:p>
    <w:p>
      <w:pPr>
        <w:pStyle w:val="BodyText"/>
      </w:pPr>
      <w:r>
        <w:t xml:space="preserve">In</w:t>
      </w:r>
      <w:r>
        <w:t xml:space="preserve"> </w:t>
      </w:r>
      <w:r>
        <w:rPr>
          <w:bCs/>
          <w:b/>
        </w:rPr>
        <w:t xml:space="preserve">Mexico Mexico City</w:t>
      </w:r>
      <w:r>
        <w:t xml:space="preserve">, environmental policy is not a luxury; it is a necessity for survival. The</w:t>
      </w:r>
      <w:r>
        <w:t xml:space="preserve"> </w:t>
      </w:r>
      <w:r>
        <w:rPr>
          <w:bCs/>
          <w:b/>
        </w:rPr>
        <w:t xml:space="preserve">Politician</w:t>
      </w:r>
      <w:r>
        <w:t xml:space="preserve"> </w:t>
      </w:r>
      <w:r>
        <w:t xml:space="preserve">who ignores ecological limits does so at their peril, as climate change impacts become more severe. Collaborative efforts with state and federal governments are essential, highlighting the need for intergovernmental cooperation—a skill that defines effective political leadership in complex urban environments.</w:t>
      </w:r>
    </w:p>
    <w:bookmarkEnd w:id="23"/>
    <w:bookmarkStart w:id="24" w:name="culture-as-a-political-tool"/>
    <w:p>
      <w:pPr>
        <w:pStyle w:val="Heading2"/>
      </w:pPr>
      <w:r>
        <w:t xml:space="preserve">Culture as a Political Tool</w:t>
      </w:r>
    </w:p>
    <w:p>
      <w:pPr>
        <w:pStyle w:val="FirstParagraph"/>
      </w:pPr>
      <w:r>
        <w:t xml:space="preserve">Mexico City is renowned for its vibrant cultural scene, from museums and theaters to street art and culinary traditions. A perceptive</w:t>
      </w:r>
      <w:r>
        <w:t xml:space="preserve"> </w:t>
      </w:r>
      <w:r>
        <w:rPr>
          <w:bCs/>
          <w:b/>
        </w:rPr>
        <w:t xml:space="preserve">Politician</w:t>
      </w:r>
      <w:r>
        <w:t xml:space="preserve"> </w:t>
      </w:r>
      <w:r>
        <w:t xml:space="preserve">leverages culture to foster social cohesion and national pride. By supporting the arts, festivals, and historical preservation efforts, they strengthen community bonds and enhance the city’s global image.</w:t>
      </w:r>
    </w:p>
    <w:p>
      <w:pPr>
        <w:pStyle w:val="BodyText"/>
      </w:pPr>
      <w:r>
        <w:t xml:space="preserve">Cultural diplomacy also plays a role in international relations for local leaders. Hosting global events or participating in international networks of mayors allows a</w:t>
      </w:r>
      <w:r>
        <w:t xml:space="preserve"> </w:t>
      </w:r>
      <w:r>
        <w:rPr>
          <w:bCs/>
          <w:b/>
        </w:rPr>
        <w:t xml:space="preserve">Politician</w:t>
      </w:r>
      <w:r>
        <w:t xml:space="preserve"> </w:t>
      </w:r>
      <w:r>
        <w:t xml:space="preserve">to gain experience and bring best practices back to</w:t>
      </w:r>
      <w:r>
        <w:t xml:space="preserve"> </w:t>
      </w:r>
      <w:r>
        <w:rPr>
          <w:bCs/>
          <w:b/>
        </w:rPr>
        <w:t xml:space="preserve">Mexico Mexico City</w:t>
      </w:r>
      <w:r>
        <w:t xml:space="preserve">. This global perspective enriches local governance and positions the city as a player on the world stage.</w:t>
      </w:r>
    </w:p>
    <w:bookmarkEnd w:id="24"/>
    <w:bookmarkStart w:id="25" w:name="Xb466a5de4bfdcb7cfb0cbe124a030f4e4d25fd5"/>
    <w:p>
      <w:pPr>
        <w:pStyle w:val="Heading2"/>
      </w:pPr>
      <w:r>
        <w:t xml:space="preserve">The Future of Political Leadership in the Capital</w:t>
      </w:r>
    </w:p>
    <w:p>
      <w:pPr>
        <w:pStyle w:val="FirstParagraph"/>
      </w:pPr>
      <w:r>
        <w:t xml:space="preserve">Looking ahead, the demands on a</w:t>
      </w:r>
      <w:r>
        <w:t xml:space="preserve"> </w:t>
      </w:r>
      <w:r>
        <w:rPr>
          <w:bCs/>
          <w:b/>
        </w:rPr>
        <w:t xml:space="preserve">Politician</w:t>
      </w:r>
      <w:r>
        <w:t xml:space="preserve"> </w:t>
      </w:r>
      <w:r>
        <w:t xml:space="preserve">in</w:t>
      </w:r>
      <w:r>
        <w:t xml:space="preserve"> </w:t>
      </w:r>
      <w:r>
        <w:rPr>
          <w:bCs/>
          <w:b/>
        </w:rPr>
        <w:t xml:space="preserve">Mexico Mexico City</w:t>
      </w:r>
      <w:r>
        <w:t xml:space="preserve"> </w:t>
      </w:r>
      <w:r>
        <w:t xml:space="preserve">will only increase. Digital transformation offers new opportunities for civic engagement and efficient service delivery through smart city initiatives. However, it also brings challenges related to data privacy and cybersecurity. Leaders must be tech-savvy enough to harness these tools while protecting citizens’ rights.</w:t>
      </w:r>
    </w:p>
    <w:p>
      <w:pPr>
        <w:pStyle w:val="BodyText"/>
      </w:pPr>
      <w:r>
        <w:t xml:space="preserve">Ultimately, the essence of being a</w:t>
      </w:r>
      <w:r>
        <w:t xml:space="preserve"> </w:t>
      </w:r>
      <w:r>
        <w:rPr>
          <w:bCs/>
          <w:b/>
        </w:rPr>
        <w:t xml:space="preserve">Politician</w:t>
      </w:r>
      <w:r>
        <w:t xml:space="preserve"> </w:t>
      </w:r>
      <w:r>
        <w:t xml:space="preserve">in this dynamic metropolis lies in empathy, resilience, and vision. It requires navigating the complexities of a diverse society with dignity and integrity. The citizens of</w:t>
      </w:r>
      <w:r>
        <w:t xml:space="preserve"> </w:t>
      </w:r>
      <w:r>
        <w:rPr>
          <w:bCs/>
          <w:b/>
        </w:rPr>
        <w:t xml:space="preserve">Mexico Mexico City</w:t>
      </w:r>
      <w:r>
        <w:t xml:space="preserve"> </w:t>
      </w:r>
      <w:r>
        <w:t xml:space="preserve">deserve leaders who listen actively, act decisively, and inspire hope amidst uncertainty.</w:t>
      </w:r>
    </w:p>
    <w:bookmarkEnd w:id="25"/>
    <w:bookmarkStart w:id="26" w:name="conclusion"/>
    <w:p>
      <w:pPr>
        <w:pStyle w:val="Heading2"/>
      </w:pPr>
      <w:r>
        <w:t xml:space="preserve">Conclusion</w:t>
      </w:r>
    </w:p>
    <w:p>
      <w:pPr>
        <w:pStyle w:val="FirstParagraph"/>
      </w:pPr>
      <w:r>
        <w:t xml:space="preserve">In conclusion, the life and work of a</w:t>
      </w:r>
      <w:r>
        <w:t xml:space="preserve"> </w:t>
      </w:r>
      <w:r>
        <w:rPr>
          <w:bCs/>
          <w:b/>
        </w:rPr>
        <w:t xml:space="preserve">Politician</w:t>
      </w:r>
      <w:r>
        <w:t xml:space="preserve"> </w:t>
      </w:r>
      <w:r>
        <w:t xml:space="preserve">in</w:t>
      </w:r>
      <w:r>
        <w:t xml:space="preserve"> </w:t>
      </w:r>
      <w:r>
        <w:rPr>
          <w:bCs/>
          <w:b/>
        </w:rPr>
        <w:t xml:space="preserve">Mexico Mexico City</w:t>
      </w:r>
      <w:r>
        <w:br/>
      </w:r>
      <w:r>
        <w:t xml:space="preserve">are defined by immense responsibility and profound complexity. From addressing basic infrastructure needs to championing social justice and environmental sustainability, their role is multifaceted. The city’s unique history, demographic diversity, and geographic challenges create a demanding landscape for governance.</w:t>
      </w:r>
    </w:p>
    <w:p>
      <w:pPr>
        <w:pStyle w:val="BodyText"/>
      </w:pPr>
      <w:r>
        <w:t xml:space="preserve">As we reflect on the importance of political leadership in this vibrant capital, it becomes clear that effective governance requires more than just policy knowledge; it demands a deep understanding of human needs and societal values. The future of</w:t>
      </w:r>
      <w:r>
        <w:t xml:space="preserve"> </w:t>
      </w:r>
      <w:r>
        <w:rPr>
          <w:bCs/>
          <w:b/>
        </w:rPr>
        <w:t xml:space="preserve">Mexico Mexico City</w:t>
      </w:r>
      <w:r>
        <w:t xml:space="preserve"> </w:t>
      </w:r>
      <w:r>
        <w:t xml:space="preserve">depends on the quality, ethics, and competence of its politicians. By embracing collaboration, transparency, and inclusivity, today’s political leaders can build a city that serves all its inhabitants with fairness and dignity.</w:t>
      </w:r>
    </w:p>
    <w:p>
      <w:pPr>
        <w:pStyle w:val="BodyText"/>
      </w:pPr>
      <w:r>
        <w:t xml:space="preserve">The journey forward is arduous but necessary. For the</w:t>
      </w:r>
      <w:r>
        <w:t xml:space="preserve"> </w:t>
      </w:r>
      <w:r>
        <w:rPr>
          <w:bCs/>
          <w:b/>
        </w:rPr>
        <w:t xml:space="preserve">Politician</w:t>
      </w:r>
      <w:r>
        <w:t xml:space="preserve">, it is a calling that requires constant vigilance and adaptation. For the citizens of</w:t>
      </w:r>
      <w:r>
        <w:t xml:space="preserve"> </w:t>
      </w:r>
      <w:r>
        <w:rPr>
          <w:bCs/>
          <w:b/>
        </w:rPr>
        <w:t xml:space="preserve">Mexico Mexico City</w:t>
      </w:r>
      <w:r>
        <w:t xml:space="preserve">, it represents a promise of progress, stability, and prosperity. Together, through dialogue and mutual respect, they can shape a future where the capital thrives as a model of urban excellence in Latin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Mexico City: A Critical Analysis</dc:title>
  <dc:creator/>
  <dc:language>en</dc:language>
  <cp:keywords/>
  <dcterms:created xsi:type="dcterms:W3CDTF">2026-07-30T06:42:00Z</dcterms:created>
  <dcterms:modified xsi:type="dcterms:W3CDTF">2026-07-30T06:42:00Z</dcterms:modified>
</cp:coreProperties>
</file>

<file path=docProps/custom.xml><?xml version="1.0" encoding="utf-8"?>
<Properties xmlns="http://schemas.openxmlformats.org/officeDocument/2006/custom-properties" xmlns:vt="http://schemas.openxmlformats.org/officeDocument/2006/docPropsVTypes"/>
</file>