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Political</w:t>
      </w:r>
      <w:r>
        <w:t xml:space="preserve"> </w:t>
      </w:r>
      <w:r>
        <w:t xml:space="preserve">Landscape</w:t>
      </w:r>
      <w:r>
        <w:t xml:space="preserve"> </w:t>
      </w:r>
      <w:r>
        <w:t xml:space="preserve">in</w:t>
      </w:r>
      <w:r>
        <w:t xml:space="preserve"> </w:t>
      </w:r>
      <w:r>
        <w:t xml:space="preserve">Senegal</w:t>
      </w:r>
      <w:r>
        <w:t xml:space="preserve"> </w:t>
      </w:r>
      <w:r>
        <w:t xml:space="preserve">Dakar:</w:t>
      </w:r>
      <w:r>
        <w:t xml:space="preserve"> </w:t>
      </w:r>
      <w:r>
        <w:t xml:space="preserve">An</w:t>
      </w:r>
      <w:r>
        <w:t xml:space="preserve"> </w:t>
      </w:r>
      <w:r>
        <w:t xml:space="preserve">Essay</w:t>
      </w:r>
      <w:r>
        <w:t xml:space="preserve"> </w:t>
      </w:r>
      <w:r>
        <w:t xml:space="preserve">on</w:t>
      </w:r>
      <w:r>
        <w:t xml:space="preserve"> </w:t>
      </w:r>
      <w:r>
        <w:t xml:space="preserve">Leadership</w:t>
      </w:r>
      <w:r>
        <w:t xml:space="preserve"> </w:t>
      </w:r>
      <w:r>
        <w:t xml:space="preserve">and</w:t>
      </w:r>
      <w:r>
        <w:t xml:space="preserve"> </w:t>
      </w:r>
      <w:r>
        <w:t xml:space="preserve">Governance</w:t>
      </w:r>
    </w:p>
    <w:bookmarkStart w:id="27" w:name="the-political-landscape-in-senegal-dakar"/>
    <w:p>
      <w:pPr>
        <w:pStyle w:val="Heading1"/>
      </w:pPr>
      <w:r>
        <w:t xml:space="preserve">The Political Landscape in Senegal Dakar:</w:t>
      </w:r>
    </w:p>
    <w:bookmarkStart w:id="20" w:name="X2d9722e27083793fb136f3605e1afadd4476d8b"/>
    <w:p>
      <w:pPr>
        <w:pStyle w:val="Heading2"/>
      </w:pPr>
      <w:r>
        <w:t xml:space="preserve">An Essay on Leadership, Stability, and the Role of the Politician</w:t>
      </w:r>
    </w:p>
    <w:p>
      <w:pPr>
        <w:pStyle w:val="FirstParagraph"/>
      </w:pPr>
      <w:r>
        <w:t xml:space="preserve">In the vibrant tapestry of West African politics, few cities serve as a more critical stage than Dakar. As the capital and largest metropolis of Senegal, Dakar is not merely an administrative hub but the beating heart of national discourse. It is within these bustling streets that policies are debated, alliances are forged, and the democratic soul of a nation is tested and refined. To understand modern Senegal, one must look closely at the role of the</w:t>
      </w:r>
      <w:r>
        <w:t xml:space="preserve"> </w:t>
      </w:r>
      <w:r>
        <w:rPr>
          <w:bCs/>
          <w:b/>
        </w:rPr>
        <w:t xml:space="preserve">politician</w:t>
      </w:r>
      <w:r>
        <w:t xml:space="preserve"> </w:t>
      </w:r>
      <w:r>
        <w:t xml:space="preserve">operating within this dynamic capital. The intersection of tradition, modernity, and democratic resilience defines the unique political environment of</w:t>
      </w:r>
      <w:r>
        <w:t xml:space="preserve"> </w:t>
      </w:r>
      <w:r>
        <w:rPr>
          <w:bCs/>
          <w:b/>
        </w:rPr>
        <w:t xml:space="preserve">Senegal Dakar</w:t>
      </w:r>
      <w:r>
        <w:t xml:space="preserve">, where every speech carries weight and every policy decision ripples through both local communities and the global stage.</w:t>
      </w:r>
    </w:p>
    <w:bookmarkEnd w:id="20"/>
    <w:bookmarkStart w:id="21" w:name="X71bd2f25a6c77440f4c51d8490d45565013adb4"/>
    <w:p>
      <w:pPr>
        <w:pStyle w:val="Heading2"/>
      </w:pPr>
      <w:r>
        <w:t xml:space="preserve">The Historical Context: A Beacon of Stability</w:t>
      </w:r>
    </w:p>
    <w:p>
      <w:pPr>
        <w:pStyle w:val="FirstParagraph"/>
      </w:pPr>
      <w:r>
        <w:rPr>
          <w:bCs/>
          <w:b/>
        </w:rPr>
        <w:t xml:space="preserve">Senegal Dakar</w:t>
      </w:r>
      <w:r>
        <w:t xml:space="preserve"> </w:t>
      </w:r>
      <w:r>
        <w:t xml:space="preserve">has long been regarded as an oasis of stability in a region often plagued by geopolitical volatility. This reputation is largely due to the historical evolution of its political systems. Since independence, the city has witnessed transitions from one-party dominance to multi-party democracy, and recently, to significant peaceful transfers of power. These transitions have redefined what it means to be a</w:t>
      </w:r>
      <w:r>
        <w:t xml:space="preserve"> </w:t>
      </w:r>
      <w:r>
        <w:rPr>
          <w:bCs/>
          <w:b/>
        </w:rPr>
        <w:t xml:space="preserve">politician</w:t>
      </w:r>
      <w:r>
        <w:t xml:space="preserve"> </w:t>
      </w:r>
      <w:r>
        <w:t xml:space="preserve">in this region. In Dakar, politics is not just about holding office; it is about stewardship. The citizens of Dakar are highly educated and politically engaged, often utilizing digital platforms and traditional civil society networks to hold leaders accountable. Consequently, the modern politician here must possess more than just charisma; they must demonstrate transparency, adaptability, and a deep understanding of socioeconomic realities.</w:t>
      </w:r>
    </w:p>
    <w:bookmarkEnd w:id="21"/>
    <w:bookmarkStart w:id="22" w:name="X46df579c13cb1ae743100420ebd55f2d8bc9edc"/>
    <w:p>
      <w:pPr>
        <w:pStyle w:val="Heading2"/>
      </w:pPr>
      <w:r>
        <w:t xml:space="preserve">The Role of the Politician in a Democratic Society</w:t>
      </w:r>
    </w:p>
    <w:p>
      <w:pPr>
        <w:pStyle w:val="FirstParagraph"/>
      </w:pPr>
      <w:r>
        <w:t xml:space="preserve">The definition of a successful</w:t>
      </w:r>
      <w:r>
        <w:t xml:space="preserve"> </w:t>
      </w:r>
      <w:r>
        <w:rPr>
          <w:bCs/>
          <w:b/>
        </w:rPr>
        <w:t xml:space="preserve">politician</w:t>
      </w:r>
      <w:r>
        <w:t xml:space="preserve"> </w:t>
      </w:r>
      <w:r>
        <w:t xml:space="preserve">in Dakar has shifted over the decades. In earlier eras, leadership was often characterized by top-down governance and strongman politics. Today, however, the expectation is for inclusive leadership. A politician in Dakar must navigate a complex web of interests involving traditional religious leaders, youth movements, women's associations, and business elites. The ability to listen and synthesize these diverse voices is paramount.</w:t>
      </w:r>
    </w:p>
    <w:p>
      <w:pPr>
        <w:pStyle w:val="BodyText"/>
      </w:pPr>
      <w:r>
        <w:t xml:space="preserve">For instance, the rise of youth-driven movements in recent years has forced politicians to engage with issues such as unemployment, digital innovation, and climate change adaptation. Young voters in Dakar are no longer satisfied with vague promises; they demand concrete action plans regarding job creation and infrastructure development. Therefore, the contemporary politician must be a strategist who can bridge the gap between immediate electoral needs and long-term national development goals.</w:t>
      </w:r>
    </w:p>
    <w:bookmarkEnd w:id="22"/>
    <w:bookmarkStart w:id="23" w:name="the-urban-dynamics-of-dakar"/>
    <w:p>
      <w:pPr>
        <w:pStyle w:val="Heading2"/>
      </w:pPr>
      <w:r>
        <w:t xml:space="preserve">The Urban Dynamics of Dakar</w:t>
      </w:r>
    </w:p>
    <w:p>
      <w:pPr>
        <w:pStyle w:val="FirstParagraph"/>
      </w:pPr>
      <w:r>
        <w:t xml:space="preserve">Dakar is a city of contrasts. On one hand, it boasts modern skyscrapers in areas like Plateau and Almadies, symbolizing economic ambition and global integration. On the other hand, it faces significant challenges with informal settlements on its periphery, such as Grand Yoff or Ouakam. These geographical divisions mirror political realities. A politician who ignores the needs of the peri-urban populations risks alienating a significant portion of the electorate.</w:t>
      </w:r>
    </w:p>
    <w:p>
      <w:pPr>
        <w:pStyle w:val="BodyText"/>
      </w:pPr>
      <w:r>
        <w:t xml:space="preserve">Effective governance in</w:t>
      </w:r>
      <w:r>
        <w:t xml:space="preserve"> </w:t>
      </w:r>
      <w:r>
        <w:rPr>
          <w:bCs/>
          <w:b/>
        </w:rPr>
        <w:t xml:space="preserve">Senegal Dakar</w:t>
      </w:r>
      <w:r>
        <w:t xml:space="preserve"> </w:t>
      </w:r>
      <w:r>
        <w:t xml:space="preserve">requires addressing these urban disparities. Issues such as waste management, traffic congestion, and housing affordability are not just technical problems; they are political ones. Politicians must present solutions that are both sustainable and equitable. The failure to address these urban challenges often leads to public dissent, as witnessed in various protests led by civil society groups. Thus, the capacity of a politician to manage urban crises effectively is a key determinant of their political longevity.</w:t>
      </w:r>
    </w:p>
    <w:bookmarkEnd w:id="23"/>
    <w:bookmarkStart w:id="24" w:name="X5276e7dcd07b999f1bce46bcf52ea6e21efd774"/>
    <w:p>
      <w:pPr>
        <w:pStyle w:val="Heading2"/>
      </w:pPr>
      <w:r>
        <w:t xml:space="preserve">Religion and Politics: A Sensitive Balance</w:t>
      </w:r>
    </w:p>
    <w:p>
      <w:pPr>
        <w:pStyle w:val="FirstParagraph"/>
      </w:pPr>
      <w:r>
        <w:t xml:space="preserve">No essay on politics in Dakar would be complete without acknowledging the profound influence of religion. Senegal is predominantly Muslim, with significant Christian and traditional beliefs also present. Religious leaders, particularly those from major brotherhoods like the Murid and Tijaniya orders, wield substantial moral authority. Politicians in Dakar must navigate this landscape with sensitivity and respect.</w:t>
      </w:r>
    </w:p>
    <w:p>
      <w:pPr>
        <w:pStyle w:val="BodyText"/>
      </w:pPr>
      <w:r>
        <w:t xml:space="preserve">This does not mean that religion should dictate policy-making in a secular state; rather, it means that politicians must engage in dialogue with religious authorities to build social cohesion. The ability of a politician to foster interfaith harmony is crucial for maintaining peace. When political rhetoric becomes divisive or dismissive of religious sentiments, the social fabric can be strained. Therefore, diplomatic skill and cultural intelligence are essential traits for any serious political contender in Dakar.</w:t>
      </w:r>
    </w:p>
    <w:bookmarkEnd w:id="24"/>
    <w:bookmarkStart w:id="25" w:name="challenges-and-future-prospects"/>
    <w:p>
      <w:pPr>
        <w:pStyle w:val="Heading2"/>
      </w:pPr>
      <w:r>
        <w:t xml:space="preserve">Challenges and Future Prospects</w:t>
      </w:r>
    </w:p>
    <w:p>
      <w:pPr>
        <w:pStyle w:val="FirstParagraph"/>
      </w:pPr>
      <w:r>
        <w:t xml:space="preserve">Despite its democratic successes,</w:t>
      </w:r>
      <w:r>
        <w:t xml:space="preserve"> </w:t>
      </w:r>
      <w:r>
        <w:rPr>
          <w:bCs/>
          <w:b/>
        </w:rPr>
        <w:t xml:space="preserve">Senegal Dakar</w:t>
      </w:r>
      <w:r>
        <w:t xml:space="preserve"> </w:t>
      </w:r>
      <w:r>
        <w:t xml:space="preserve">faces formidable challenges. Corruption remains a persistent issue that erodes public trust. Additionally, the economic impact of global crises, such as inflation and supply chain disruptions, places immense pressure on local leaders. Young people are increasingly migrating to Dakar in search of opportunities, straining already limited resources.</w:t>
      </w:r>
    </w:p>
    <w:p>
      <w:pPr>
        <w:pStyle w:val="BodyText"/>
      </w:pPr>
      <w:r>
        <w:t xml:space="preserve">In response to these challenges, there is a growing call for political renewal. Voters are demanding cleaner governance and greater accountability from their elected officials. This shift requires politicians to embrace digital transparency initiatives and strengthen anti-corruption institutions. Furthermore, the role of women in politics must be enhanced, as they represent half the population and often face unique barriers to entry.</w:t>
      </w:r>
    </w:p>
    <w:bookmarkEnd w:id="25"/>
    <w:bookmarkStart w:id="26" w:name="conclusion"/>
    <w:p>
      <w:pPr>
        <w:pStyle w:val="Heading2"/>
      </w:pPr>
      <w:r>
        <w:t xml:space="preserve">Conclusion</w:t>
      </w:r>
    </w:p>
    <w:p>
      <w:pPr>
        <w:pStyle w:val="FirstParagraph"/>
      </w:pPr>
      <w:r>
        <w:t xml:space="preserve">In conclusion, the political landscape of</w:t>
      </w:r>
      <w:r>
        <w:t xml:space="preserve"> </w:t>
      </w:r>
      <w:r>
        <w:rPr>
          <w:bCs/>
          <w:b/>
        </w:rPr>
        <w:t xml:space="preserve">Senegal Dakar</w:t>
      </w:r>
      <w:r>
        <w:t xml:space="preserve"> </w:t>
      </w:r>
      <w:r>
        <w:t xml:space="preserve">is a testament to resilience and adaptation. The role of the</w:t>
      </w:r>
      <w:r>
        <w:t xml:space="preserve"> </w:t>
      </w:r>
      <w:r>
        <w:rPr>
          <w:bCs/>
          <w:b/>
        </w:rPr>
        <w:t xml:space="preserve">politician</w:t>
      </w:r>
      <w:r>
        <w:t xml:space="preserve"> </w:t>
      </w:r>
      <w:r>
        <w:t xml:space="preserve">here is evolving from that of a distant authority figure to that of an engaged servant-leader. Success in this environment requires not only political acumen but also empathy, integrity, and vision. As Senegal continues to develop, the leaders who emerge from Dakar will play a pivotal role in shaping the country's future.</w:t>
      </w:r>
    </w:p>
    <w:p>
      <w:pPr>
        <w:pStyle w:val="BodyText"/>
      </w:pPr>
      <w:r>
        <w:t xml:space="preserve">The people of Dakar expect their politicians to be architects of progress rather than obstacles to change. By addressing urban challenges, respecting cultural and religious dynamics, and fostering inclusive growth, these leaders can ensure that Senegal remains a beacon of democracy in Africa. Ultimately, the strength of Senegal’s political system lies in the continuous dialogue between its leaders and its citizens—a dialogue that is most vibrant within the dynamic heart of Dakar.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Political Landscape in Senegal Dakar: An Essay on Leadership and Governance</dc:title>
  <dc:creator/>
  <dc:language>en</dc:language>
  <cp:keywords/>
  <dcterms:created xsi:type="dcterms:W3CDTF">2026-07-29T15:29:18Z</dcterms:created>
  <dcterms:modified xsi:type="dcterms:W3CDTF">2026-07-29T15:29:18Z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