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Singapore</w:t>
      </w:r>
      <w:r>
        <w:t xml:space="preserve"> </w:t>
      </w:r>
      <w:r>
        <w:t xml:space="preserve">Singapore</w:t>
      </w:r>
    </w:p>
    <w:bookmarkStart w:id="26" w:name="Xdbecffdd9d02a6170a4d4eff1a0c22b37ad29da"/>
    <w:p>
      <w:pPr>
        <w:pStyle w:val="Heading1"/>
      </w:pPr>
      <w:r>
        <w:t xml:space="preserve">The Role and Evolution of the Politician in Singapore Singapore</w:t>
      </w:r>
    </w:p>
    <w:p>
      <w:pPr>
        <w:pStyle w:val="FirstParagraph"/>
      </w:pPr>
      <w:r>
        <w:t xml:space="preserve">In the intricate tapestry of modern governance, few nations offer as distinct a case study as Singapore. Nestled at the strategic crossroads of global maritime trade, this city-state has transformed from a resource-poor port into one of the world’s most prosperous economies. Central to this transformation is the figure of the</w:t>
      </w:r>
      <w:r>
        <w:t xml:space="preserve"> </w:t>
      </w:r>
      <w:r>
        <w:rPr>
          <w:bCs/>
          <w:b/>
        </w:rPr>
        <w:t xml:space="preserve">politician</w:t>
      </w:r>
      <w:r>
        <w:t xml:space="preserve">. To understand the success and unique character of Singapore, one must delve deep into what it means to serve as a politician within this specific context. The identity of a politician in Singapore is not merely a job title; it is a covenant with the public, rooted in pragmatism, meritocracy, and an unwavering commitment to stability.</w:t>
      </w:r>
    </w:p>
    <w:bookmarkStart w:id="20" w:name="X1ea9a4ce0e3f8937a5c39ce72ca22f76f650c2c"/>
    <w:p>
      <w:pPr>
        <w:pStyle w:val="Heading2"/>
      </w:pPr>
      <w:r>
        <w:t xml:space="preserve">The Pragmatic Politician: Function Over Form</w:t>
      </w:r>
    </w:p>
    <w:p>
      <w:pPr>
        <w:pStyle w:val="FirstParagraph"/>
      </w:pPr>
      <w:r>
        <w:t xml:space="preserve">In many Western democracies, the image of the politician often revolves around charisma, oratory prowess, and ideological purity. However,</w:t>
      </w:r>
      <w:r>
        <w:rPr>
          <w:iCs/>
          <w:i/>
        </w:rPr>
        <w:t xml:space="preserve">singapore singapore</w:t>
      </w:r>
      <w:r>
        <w:t xml:space="preserve">has cultivated a different paradigm. Here, the</w:t>
      </w:r>
      <w:r>
        <w:t xml:space="preserve"> </w:t>
      </w:r>
      <w:r>
        <w:rPr>
          <w:bCs/>
          <w:b/>
        </w:rPr>
        <w:t xml:space="preserve">politician</w:t>
      </w:r>
      <w:r>
        <w:t xml:space="preserve"> </w:t>
      </w:r>
      <w:r>
        <w:t xml:space="preserve">is viewed primarily through the lens of utilitarianism and results-oriented governance. The founding fathers of Singapore, most notably Lee Kuan Yew, established a political culture where effectiveness trumped eloquence. A politician in this environment is expected to be an administrator first and an orator second.</w:t>
      </w:r>
    </w:p>
    <w:p>
      <w:pPr>
        <w:pStyle w:val="BodyText"/>
      </w:pPr>
      <w:r>
        <w:t xml:space="preserve">This pragmatic approach dictates that policies are not debated on abstract ideological grounds but are measured by their tangible outcomes. Does the policy reduce crime? Does it improve housing quality? Does it attract foreign investment? The</w:t>
      </w:r>
      <w:r>
        <w:t xml:space="preserve"> </w:t>
      </w:r>
      <w:r>
        <w:rPr>
          <w:bCs/>
          <w:b/>
        </w:rPr>
        <w:t xml:space="preserve">politician</w:t>
      </w:r>
      <w:r>
        <w:t xml:space="preserve"> </w:t>
      </w:r>
      <w:r>
        <w:t xml:space="preserve">in Singapore is judged by the ability to solve problems. This has created a political class that is highly technocratic, often comprising individuals with strong backgrounds in engineering, law, economics, and medicine before they ever stepped into parliament. The expectation for a politician is not just to represent constituents but to act as efficient managers of national resources.</w:t>
      </w:r>
    </w:p>
    <w:bookmarkEnd w:id="20"/>
    <w:bookmarkStart w:id="21" w:name="the-meritocratic-imperative"/>
    <w:p>
      <w:pPr>
        <w:pStyle w:val="Heading2"/>
      </w:pPr>
      <w:r>
        <w:t xml:space="preserve">The Meritocratic Imperative</w:t>
      </w:r>
    </w:p>
    <w:p>
      <w:pPr>
        <w:pStyle w:val="FirstParagraph"/>
      </w:pPr>
      <w:r>
        <w:t xml:space="preserve">A defining characteristic of the Singaporean political landscape is its rigid adherence to meritocracy. In</w:t>
      </w:r>
      <w:r>
        <w:t xml:space="preserve"> </w:t>
      </w:r>
      <w:r>
        <w:rPr>
          <w:iCs/>
          <w:i/>
        </w:rPr>
        <w:t xml:space="preserve">singapore singapore</w:t>
      </w:r>
      <w:r>
        <w:t xml:space="preserve">, political power is theoretically accessible only to those deemed competent enough to wield it. This has led to a system where the recruitment of politicians is often formalized and rigorous, particularly within the dominant People’s Action Party (PAP). The term "meritocrat politician" encapsulates the ideal that leadership should belong to the most capable, regardless of background.</w:t>
      </w:r>
    </w:p>
    <w:p>
      <w:pPr>
        <w:pStyle w:val="BodyText"/>
      </w:pPr>
      <w:r>
        <w:t xml:space="preserve">However, this meritocratic model is not without its critics. Some argue that it creates an elitist political class that may be detached from the everyday struggles of ordinary citizens. Yet, proponents within</w:t>
      </w:r>
      <w:r>
        <w:t xml:space="preserve"> </w:t>
      </w:r>
      <w:r>
        <w:rPr>
          <w:iCs/>
          <w:i/>
        </w:rPr>
        <w:t xml:space="preserve">singapore singapore</w:t>
      </w:r>
      <w:r>
        <w:t xml:space="preserve"> </w:t>
      </w:r>
      <w:r>
        <w:t xml:space="preserve">argue that complexity demands expertise. The challenges facing a modern city-state—global financial shifts, demographic aging, and technological disruption—are too complex for amateur governance. Therefore, the</w:t>
      </w:r>
      <w:r>
        <w:t xml:space="preserve"> </w:t>
      </w:r>
      <w:r>
        <w:rPr>
          <w:bCs/>
          <w:b/>
        </w:rPr>
        <w:t xml:space="preserve">politician</w:t>
      </w:r>
      <w:r>
        <w:t xml:space="preserve"> </w:t>
      </w:r>
      <w:r>
        <w:t xml:space="preserve">must be an expert who can navigate these waters safely. This belief reinforces the social contract: the people grant power to a competent elite in exchange for prosperity and order.</w:t>
      </w:r>
    </w:p>
    <w:bookmarkEnd w:id="21"/>
    <w:bookmarkStart w:id="22" w:name="the-multi-generational-challenge"/>
    <w:p>
      <w:pPr>
        <w:pStyle w:val="Heading2"/>
      </w:pPr>
      <w:r>
        <w:t xml:space="preserve">The Multi-Generational Challenge</w:t>
      </w:r>
    </w:p>
    <w:p>
      <w:pPr>
        <w:pStyle w:val="FirstParagraph"/>
      </w:pPr>
      <w:r>
        <w:t xml:space="preserve">The role of the politician is not static; it evolves with society. As</w:t>
      </w:r>
      <w:r>
        <w:t xml:space="preserve"> </w:t>
      </w:r>
      <w:r>
        <w:rPr>
          <w:iCs/>
          <w:i/>
        </w:rPr>
        <w:t xml:space="preserve">singapore singapore</w:t>
      </w:r>
      <w:r>
        <w:t xml:space="preserve">transitions into its fourth and fifth generations of leadership, the expectations placed on</w:t>
      </w:r>
      <w:r>
        <w:t xml:space="preserve"> </w:t>
      </w:r>
      <w:r>
        <w:rPr>
          <w:bCs/>
          <w:b/>
        </w:rPr>
        <w:t xml:space="preserve">politicians</w:t>
      </w:r>
      <w:r>
        <w:t xml:space="preserve"> </w:t>
      </w:r>
      <w:r>
        <w:t xml:space="preserve">are shifting. The early days demanded leaders who could build a nation from scratch, requiring decisive authority and strict discipline. Today’s younger generation of politicians faces a different mandate. They must engage with an electorate that is more educated, more connected to global ideas, and increasingly vocal about social issues.</w:t>
      </w:r>
    </w:p>
    <w:p>
      <w:pPr>
        <w:pStyle w:val="BodyText"/>
      </w:pPr>
      <w:r>
        <w:t xml:space="preserve">In contemporary</w:t>
      </w:r>
      <w:r>
        <w:t xml:space="preserve"> </w:t>
      </w:r>
      <w:r>
        <w:rPr>
          <w:iCs/>
          <w:i/>
        </w:rPr>
        <w:t xml:space="preserve">singapore singapore</w:t>
      </w:r>
      <w:r>
        <w:t xml:space="preserve">, the politician can no longer rely solely on paternalistic governance. There is a growing demand for empathy, inclusivity, and open dialogue. Younger politicians are tasked with bridging the gap between traditional conservative values and progressive social norms. They must address issues such as mental health, income inequality, and environmental sustainability—topics that were secondary to economic survival in the nation’s early years but are central to quality of life today. The modern</w:t>
      </w:r>
      <w:r>
        <w:t xml:space="preserve"> </w:t>
      </w:r>
      <w:r>
        <w:rPr>
          <w:bCs/>
          <w:b/>
        </w:rPr>
        <w:t xml:space="preserve">politician</w:t>
      </w:r>
      <w:r>
        <w:t xml:space="preserve"> </w:t>
      </w:r>
      <w:r>
        <w:t xml:space="preserve">in Singapore must be adaptable, demonstrating both administrative competence and emotional intelligence.</w:t>
      </w:r>
    </w:p>
    <w:bookmarkEnd w:id="22"/>
    <w:bookmarkStart w:id="23" w:name="the-opposition-and-political-pluralism"/>
    <w:p>
      <w:pPr>
        <w:pStyle w:val="Heading2"/>
      </w:pPr>
      <w:r>
        <w:t xml:space="preserve">The Opposition and Political Pluralism</w:t>
      </w:r>
    </w:p>
    <w:p>
      <w:pPr>
        <w:pStyle w:val="FirstParagraph"/>
      </w:pPr>
      <w:r>
        <w:t xml:space="preserve">Numerous discussions regarding the</w:t>
      </w:r>
      <w:r>
        <w:t xml:space="preserve"> </w:t>
      </w:r>
      <w:r>
        <w:rPr>
          <w:bCs/>
          <w:b/>
        </w:rPr>
        <w:t xml:space="preserve">politician</w:t>
      </w:r>
      <w:r>
        <w:t xml:space="preserve">'s role often focus on the dominant party. However, a healthy democracy requires robust opposition. In recent years,</w:t>
      </w:r>
      <w:r>
        <w:t xml:space="preserve"> </w:t>
      </w:r>
      <w:r>
        <w:rPr>
          <w:iCs/>
          <w:i/>
        </w:rPr>
        <w:t xml:space="preserve">singapore singapore</w:t>
      </w:r>
      <w:r>
        <w:br/>
      </w:r>
      <w:r>
        <w:t xml:space="preserve">has seen a rise in competitive elections and stronger opposition voices. The role of an Opposition politician has evolved from mere token dissenters to legitimate alternatives offering policy critique.</w:t>
      </w:r>
    </w:p>
    <w:p>
      <w:pPr>
        <w:pStyle w:val="BodyText"/>
      </w:pPr>
      <w:r>
        <w:t xml:space="preserve">This shift adds depth to the political discourse in</w:t>
      </w:r>
      <w:r>
        <w:t xml:space="preserve"> </w:t>
      </w:r>
      <w:r>
        <w:rPr>
          <w:iCs/>
          <w:i/>
        </w:rPr>
        <w:t xml:space="preserve">singapore singapore</w:t>
      </w:r>
      <w:r>
        <w:t xml:space="preserve">. The Opposition</w:t>
      </w:r>
      <w:r>
        <w:t xml:space="preserve"> </w:t>
      </w:r>
      <w:r>
        <w:rPr>
          <w:bCs/>
          <w:b/>
        </w:rPr>
        <w:t xml:space="preserve">politician</w:t>
      </w:r>
      <w:r>
        <w:br/>
      </w:r>
      <w:r>
        <w:t xml:space="preserve">plays a crucial watchdog function, ensuring that the ruling party remains accountable. They bring diverse perspectives to the table, challenging consensus when necessary. This pluralism enriches the democratic process, forcing all politicians—whether from the government or opposition—to sharpen their arguments and refine their policies. It reflects a maturing political ecosystem where governance is not a monopoly but a shared responsibility among various voices.</w:t>
      </w:r>
    </w:p>
    <w:bookmarkEnd w:id="23"/>
    <w:bookmarkStart w:id="24" w:name="the-future-of-political-leadership"/>
    <w:p>
      <w:pPr>
        <w:pStyle w:val="Heading2"/>
      </w:pPr>
      <w:r>
        <w:t xml:space="preserve">The Future of Political Leadership</w:t>
      </w:r>
    </w:p>
    <w:p>
      <w:pPr>
        <w:pStyle w:val="FirstParagraph"/>
      </w:pPr>
      <w:r>
        <w:t xml:space="preserve">Looking ahead, the definition of what makes an effective politician in</w:t>
      </w:r>
      <w:r>
        <w:t xml:space="preserve"> </w:t>
      </w:r>
      <w:r>
        <w:rPr>
          <w:iCs/>
          <w:i/>
        </w:rPr>
        <w:t xml:space="preserve">singapore singapore</w:t>
      </w:r>
      <w:r>
        <w:br/>
      </w:r>
      <w:r>
        <w:t xml:space="preserve">will continue to expand. Digitalization and the rise of social media have democratized information, making transparency more critical than ever. Citizens are increasingly skeptical of traditional narratives and demand greater accessibility from their leaders.</w:t>
      </w:r>
    </w:p>
    <w:p>
      <w:pPr>
        <w:pStyle w:val="BodyText"/>
      </w:pPr>
      <w:r>
        <w:t xml:space="preserve">The politician of the future must be a digital native, capable of communicating complex ideas through new media platforms while maintaining privacy and security. Furthermore, as Singapore faces regional geopolitical tensions and global economic volatility, the</w:t>
      </w:r>
      <w:r>
        <w:t xml:space="preserve"> </w:t>
      </w:r>
      <w:r>
        <w:rPr>
          <w:bCs/>
          <w:b/>
        </w:rPr>
        <w:t xml:space="preserve">politician</w:t>
      </w:r>
      <w:r>
        <w:br/>
      </w:r>
      <w:r>
        <w:t xml:space="preserve">must possess strong diplomatic acumen. The ability to position</w:t>
      </w:r>
      <w:r>
        <w:t xml:space="preserve"> </w:t>
      </w:r>
      <w:r>
        <w:rPr>
          <w:iCs/>
          <w:i/>
        </w:rPr>
        <w:t xml:space="preserve">singapore singapore</w:t>
      </w:r>
      <w:r>
        <w:br/>
      </w:r>
      <w:r>
        <w:t xml:space="preserve">as a neutral yet vital hub in international relations will be a key metric of success.</w:t>
      </w:r>
    </w:p>
    <w:bookmarkEnd w:id="24"/>
    <w:bookmarkStart w:id="25" w:name="conclusion-the-enduring-covenant"/>
    <w:p>
      <w:pPr>
        <w:pStyle w:val="Heading2"/>
      </w:pPr>
      <w:r>
        <w:t xml:space="preserve">Conclusion: The Enduring Covenant</w:t>
      </w:r>
    </w:p>
    <w:p>
      <w:pPr>
        <w:pStyle w:val="FirstParagraph"/>
      </w:pPr>
      <w:r>
        <w:t xml:space="preserve">In conclusion, the</w:t>
      </w:r>
      <w:r>
        <w:t xml:space="preserve"> </w:t>
      </w:r>
      <w:r>
        <w:rPr>
          <w:bCs/>
          <w:b/>
        </w:rPr>
        <w:t xml:space="preserve">politician</w:t>
      </w:r>
      <w:r>
        <w:br/>
      </w:r>
      <w:r>
        <w:t xml:space="preserve">'s role in</w:t>
      </w:r>
      <w:r>
        <w:t xml:space="preserve"> </w:t>
      </w:r>
      <w:r>
        <w:rPr>
          <w:iCs/>
          <w:i/>
        </w:rPr>
        <w:t xml:space="preserve">singapore singapore</w:t>
      </w:r>
      <w:r>
        <w:br/>
      </w:r>
      <w:r>
        <w:t xml:space="preserve">is a unique blend of technocratic expertise, pragmatic governance, and evolving democratic accountability. Unlike politicians in many other nations who may prioritize ideology or populism, the Singaporean politician is bound by a culture of results and responsibility. This has driven the nation’s remarkable success but also presents ongoing challenges as society becomes more diverse and demanding.</w:t>
      </w:r>
    </w:p>
    <w:p>
      <w:pPr>
        <w:pStyle w:val="BodyText"/>
      </w:pPr>
      <w:r>
        <w:t xml:space="preserve">Ultimately, the story of politics in</w:t>
      </w:r>
      <w:r>
        <w:t xml:space="preserve"> </w:t>
      </w:r>
      <w:r>
        <w:rPr>
          <w:iCs/>
          <w:i/>
        </w:rPr>
        <w:t xml:space="preserve">singapore singapore</w:t>
      </w:r>
      <w:r>
        <w:br/>
      </w:r>
      <w:r>
        <w:t xml:space="preserve">is a testament to adaptability. As long as politicians remain committed to serving the public interest with competence and integrity, they will continue to guide this small island nation through an uncertain world. The essence of being a politician here is not about holding power for oneself, but wielding it wisely for the collective good—a principle that remains at the heart of Singapore’s national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Singapore Singapore</dc:title>
  <dc:creator/>
  <dc:language>en</dc:language>
  <cp:keywords/>
  <dcterms:created xsi:type="dcterms:W3CDTF">2026-07-29T16:07:16Z</dcterms:created>
  <dcterms:modified xsi:type="dcterms:W3CDTF">2026-07-29T16:07:16Z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