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Politician</w:t>
      </w:r>
      <w:r>
        <w:t xml:space="preserve"> </w:t>
      </w:r>
      <w:r>
        <w:t xml:space="preserve">in</w:t>
      </w:r>
      <w:r>
        <w:t xml:space="preserve"> </w:t>
      </w:r>
      <w:r>
        <w:t xml:space="preserve">Thailand</w:t>
      </w:r>
      <w:r>
        <w:t xml:space="preserve"> </w:t>
      </w:r>
      <w:r>
        <w:t xml:space="preserve">Bangkok:</w:t>
      </w:r>
      <w:r>
        <w:t xml:space="preserve"> </w:t>
      </w:r>
      <w:r>
        <w:t xml:space="preserve">Navigating</w:t>
      </w:r>
      <w:r>
        <w:t xml:space="preserve"> </w:t>
      </w:r>
      <w:r>
        <w:t xml:space="preserve">Tradition</w:t>
      </w:r>
      <w:r>
        <w:t xml:space="preserve"> </w:t>
      </w:r>
      <w:r>
        <w:t xml:space="preserve">and</w:t>
      </w:r>
      <w:r>
        <w:t xml:space="preserve"> </w:t>
      </w:r>
      <w:r>
        <w:t xml:space="preserve">Progress</w:t>
      </w:r>
    </w:p>
    <w:bookmarkStart w:id="27" w:name="X5d925d5c8f69d310fc1f685874cb363b5d445df"/>
    <w:p>
      <w:pPr>
        <w:pStyle w:val="Heading1"/>
      </w:pPr>
      <w:r>
        <w:t xml:space="preserve">The Modern Politician in Thailand Bangkok: Navigating Tradition and Progress</w:t>
      </w:r>
    </w:p>
    <w:p>
      <w:pPr>
        <w:pStyle w:val="FirstParagraph"/>
      </w:pPr>
      <w:r>
        <w:t xml:space="preserve">In the intricate tapestry of Southeast Asian geopolitics, few cities are as vibrant, complex, and historically significant as</w:t>
      </w:r>
      <w:r>
        <w:t xml:space="preserve"> </w:t>
      </w:r>
      <w:r>
        <w:rPr>
          <w:bCs/>
          <w:b/>
        </w:rPr>
        <w:t xml:space="preserve">Thailand Bangkok</w:t>
      </w:r>
      <w:r>
        <w:t xml:space="preserve">. As the capital city and economic engine of the nation, it serves as a microcosm for the entire country’s struggles with modernization versus tradition. At the heart of this dynamic environment stands one pivotal figure: The</w:t>
      </w:r>
      <w:r>
        <w:t xml:space="preserve"> </w:t>
      </w:r>
      <w:r>
        <w:rPr>
          <w:bCs/>
          <w:b/>
        </w:rPr>
        <w:t xml:space="preserve">Politician</w:t>
      </w:r>
      <w:r>
        <w:t xml:space="preserve">. To understand contemporary Thai politics is to understand how a</w:t>
      </w:r>
      <w:r>
        <w:t xml:space="preserve"> </w:t>
      </w:r>
      <w:r>
        <w:rPr>
          <w:bCs/>
          <w:b/>
        </w:rPr>
        <w:t xml:space="preserve">politician</w:t>
      </w:r>
      <w:r>
        <w:t xml:space="preserve"> </w:t>
      </w:r>
      <w:r>
        <w:t xml:space="preserve">in</w:t>
      </w:r>
      <w:r>
        <w:t xml:space="preserve"> </w:t>
      </w:r>
      <w:r>
        <w:rPr>
          <w:bCs/>
          <w:b/>
          <w:iCs/>
          <w:i/>
        </w:rPr>
        <w:t xml:space="preserve">Thailand Bangkok</w:t>
      </w:r>
      <w:r>
        <w:t xml:space="preserve"> </w:t>
      </w:r>
      <w:r>
        <w:t xml:space="preserve">must balance immense cultural expectations, rapid urban development needs, and the volatile nature of democratic participation. This essay explores the multifaceted role of the politician within this specific geographical and social context.</w:t>
      </w:r>
    </w:p>
    <w:bookmarkStart w:id="20" w:name="the-unique-landscape-of-thailand-bangkok"/>
    <w:p>
      <w:pPr>
        <w:pStyle w:val="Heading2"/>
      </w:pPr>
      <w:r>
        <w:t xml:space="preserve">The Unique Landscape of Thailand Bangkok</w:t>
      </w:r>
    </w:p>
    <w:p>
      <w:pPr>
        <w:pStyle w:val="FirstParagraph"/>
      </w:pPr>
      <w:r>
        <w:rPr>
          <w:bCs/>
          <w:b/>
        </w:rPr>
        <w:t xml:space="preserve">Thailand Bangkok</w:t>
      </w:r>
      <w:r>
        <w:t xml:space="preserve"> </w:t>
      </w:r>
      <w:r>
        <w:t xml:space="preserve">is not merely a geographic location; it is a state in its own right regarding economic power, media concentration, and political visibility. It houses nearly one-third of the nation's population and contributes disproportionately to the national GDP. Consequently, any politician seeking national office must first conquer</w:t>
      </w:r>
      <w:r>
        <w:t xml:space="preserve"> </w:t>
      </w:r>
      <w:r>
        <w:rPr>
          <w:bCs/>
          <w:b/>
          <w:iCs/>
          <w:i/>
        </w:rPr>
        <w:t xml:space="preserve">Thailand Bangkok</w:t>
      </w:r>
      <w:r>
        <w:t xml:space="preserve">. The city is a place of stark contrasts: gleaming skyscrapers in the Business District stand mere blocks away from ancient shrines and sprawling informal communities along the Chao Phraya River. This duality defines the political challenge.</w:t>
      </w:r>
    </w:p>
    <w:p>
      <w:pPr>
        <w:pStyle w:val="BodyText"/>
      </w:pPr>
      <w:r>
        <w:t xml:space="preserve">A successful politician here cannot simply rely on rural vote banks, as has been traditional in Thai politics for decades. They must navigate a metropolitan electorate that is increasingly urbanized, educated, and connected to global trends. The infrastructure of</w:t>
      </w:r>
      <w:r>
        <w:t xml:space="preserve"> </w:t>
      </w:r>
      <w:r>
        <w:rPr>
          <w:bCs/>
          <w:b/>
          <w:iCs/>
          <w:i/>
        </w:rPr>
        <w:t xml:space="preserve">Thailand Bangkok</w:t>
      </w:r>
      <w:r>
        <w:t xml:space="preserve">—its notorious traffic congestion ("Jams"), its expanding Mass Transit System (BTS/MRT), and its air quality issues—requires a politician who possesses technical competence alongside political charisma.</w:t>
      </w:r>
    </w:p>
    <w:bookmarkEnd w:id="20"/>
    <w:bookmarkStart w:id="21" w:name="the-evolution-of-the-thai-politician"/>
    <w:p>
      <w:pPr>
        <w:pStyle w:val="Heading2"/>
      </w:pPr>
      <w:r>
        <w:t xml:space="preserve">The Evolution of the Thai Politician</w:t>
      </w:r>
    </w:p>
    <w:p>
      <w:pPr>
        <w:pStyle w:val="FirstParagraph"/>
      </w:pPr>
      <w:r>
        <w:t xml:space="preserve">The archetype of the</w:t>
      </w:r>
      <w:r>
        <w:t xml:space="preserve"> </w:t>
      </w:r>
      <w:r>
        <w:rPr>
          <w:bCs/>
          <w:b/>
        </w:rPr>
        <w:t xml:space="preserve">politician</w:t>
      </w:r>
      <w:r>
        <w:t xml:space="preserve"> </w:t>
      </w:r>
      <w:r>
        <w:t xml:space="preserve">in Thailand has undergone significant transformation. Historically, Thai politics was dominated by dynastic families and military strongmen who operated through patronage networks. However, the rise of a middle class in</w:t>
      </w:r>
      <w:r>
        <w:t xml:space="preserve"> </w:t>
      </w:r>
      <w:r>
        <w:rPr>
          <w:bCs/>
          <w:b/>
          <w:iCs/>
          <w:i/>
        </w:rPr>
        <w:t xml:space="preserve">Thailand Bangkok</w:t>
      </w:r>
      <w:r>
        <w:t xml:space="preserve">, particularly after the economic reforms of the 1990s, began to shift this paradigm. Today’s politician is increasingly pressured to demonstrate policy expertise rather than just lineage or military backing.</w:t>
      </w:r>
    </w:p>
    <w:p>
      <w:pPr>
        <w:pStyle w:val="BodyText"/>
      </w:pPr>
      <w:r>
        <w:t xml:space="preserve">In modern</w:t>
      </w:r>
      <w:r>
        <w:t xml:space="preserve"> </w:t>
      </w:r>
      <w:r>
        <w:rPr>
          <w:bCs/>
          <w:b/>
          <w:iCs/>
          <w:i/>
        </w:rPr>
        <w:t xml:space="preserve">Thailand Bangkok</w:t>
      </w:r>
      <w:r>
        <w:t xml:space="preserve">, the</w:t>
      </w:r>
      <w:r>
        <w:t xml:space="preserve"> </w:t>
      </w:r>
      <w:r>
        <w:rPr>
          <w:bCs/>
          <w:b/>
        </w:rPr>
        <w:t xml:space="preserve">politician</w:t>
      </w:r>
      <w:r>
        <w:t xml:space="preserve"> </w:t>
      </w:r>
      <w:r>
        <w:t xml:space="preserve">faces a dual audience. There is the traditional base, which values stability, hierarchy, and royalist sentiments. Then there is the progressive youth demographic, heavily concentrated in the capital’s universities and creative industries. This younger generation demands transparency, accountability, climate action (a major issue given Bangkok's sinking ground levels), and social equality. A politician who fails to address these two distinct demographics risks irrelevance or political demise.</w:t>
      </w:r>
    </w:p>
    <w:bookmarkEnd w:id="21"/>
    <w:bookmarkStart w:id="22" w:name="the-challenge-of-urban-governance"/>
    <w:p>
      <w:pPr>
        <w:pStyle w:val="Heading2"/>
      </w:pPr>
      <w:r>
        <w:t xml:space="preserve">The Challenge of Urban Governance</w:t>
      </w:r>
    </w:p>
    <w:p>
      <w:pPr>
        <w:pStyle w:val="FirstParagraph"/>
      </w:pPr>
      <w:r>
        <w:t xml:space="preserve">The specific challenges of governance in</w:t>
      </w:r>
      <w:r>
        <w:t xml:space="preserve"> </w:t>
      </w:r>
      <w:r>
        <w:rPr>
          <w:bCs/>
          <w:b/>
          <w:iCs/>
          <w:i/>
        </w:rPr>
        <w:t xml:space="preserve">Thailand Bangkok</w:t>
      </w:r>
      <w:r>
        <w:t xml:space="preserve"> </w:t>
      </w:r>
      <w:r>
        <w:t xml:space="preserve">place immense pressure on the local and national politicians operating within it. The Metropolitan Administration, often criticized for inefficiency, serves as a testing ground for political skill. A competent politician in this arena must address:</w:t>
      </w:r>
    </w:p>
    <w:p>
      <w:pPr>
        <w:numPr>
          <w:ilvl w:val="0"/>
          <w:numId w:val="1001"/>
        </w:numPr>
        <w:pStyle w:val="Compact"/>
      </w:pPr>
      <w:r>
        <w:rPr>
          <w:bCs/>
          <w:b/>
        </w:rPr>
        <w:t xml:space="preserve">Flood Management:</w:t>
      </w:r>
      <w:r>
        <w:t xml:space="preserve"> </w:t>
      </w:r>
      <w:r>
        <w:t xml:space="preserve">Bangkok’s vulnerability to flooding is existential. Politicians are judged on their ability to implement sustainable drainage solutions and protect low-lying communities.</w:t>
      </w:r>
    </w:p>
    <w:p>
      <w:pPr>
        <w:numPr>
          <w:ilvl w:val="0"/>
          <w:numId w:val="1001"/>
        </w:numPr>
        <w:pStyle w:val="Compact"/>
      </w:pPr>
      <w:r>
        <w:rPr>
          <w:bCs/>
          <w:b/>
        </w:rPr>
        <w:t xml:space="preserve">Pollution Control:</w:t>
      </w:r>
      <w:r>
        <w:t xml:space="preserve"> </w:t>
      </w:r>
      <w:r>
        <w:t xml:space="preserve">The annual haze crisis affects millions. A politician must enforce regulations on factories and vehicles, often facing resistance from industrial lobbyists.</w:t>
      </w:r>
    </w:p>
    <w:p>
      <w:pPr>
        <w:numPr>
          <w:ilvl w:val="0"/>
          <w:numId w:val="1001"/>
        </w:numPr>
        <w:pStyle w:val="Compact"/>
      </w:pPr>
      <w:r>
        <w:rPr>
          <w:bCs/>
          <w:b/>
        </w:rPr>
        <w:t xml:space="preserve">Housing Affordability:</w:t>
      </w:r>
      <w:r>
        <w:t xml:space="preserve"> </w:t>
      </w:r>
      <w:r>
        <w:t xml:space="preserve">With the influx of international businesses into</w:t>
      </w:r>
      <w:r>
        <w:t xml:space="preserve"> </w:t>
      </w:r>
      <w:r>
        <w:rPr>
          <w:bCs/>
          <w:b/>
          <w:iCs/>
          <w:i/>
        </w:rPr>
        <w:t xml:space="preserve">Thailand Bangkok</w:t>
      </w:r>
      <w:r>
        <w:t xml:space="preserve">, housing costs have skyrocketed. Politicians must mediate between property developers and the working class living in informal settlements.</w:t>
      </w:r>
    </w:p>
    <w:p>
      <w:pPr>
        <w:pStyle w:val="FirstParagraph"/>
      </w:pPr>
      <w:r>
        <w:t xml:space="preserve">The politician who succeeds in these areas gains immense capital, proving they are not just theorists, but practitioners of governance capable of handling the chaos of one of Asia’s largest megacities.</w:t>
      </w:r>
    </w:p>
    <w:bookmarkEnd w:id="22"/>
    <w:bookmarkStart w:id="23" w:name="the-role-of-protest-and-public-sentiment"/>
    <w:p>
      <w:pPr>
        <w:pStyle w:val="Heading2"/>
      </w:pPr>
      <w:r>
        <w:t xml:space="preserve">The Role of Protest and Public Sentiment</w:t>
      </w:r>
    </w:p>
    <w:p>
      <w:pPr>
        <w:pStyle w:val="FirstParagraph"/>
      </w:pPr>
      <w:r>
        <w:t xml:space="preserve">No discussion on the modern</w:t>
      </w:r>
      <w:r>
        <w:t xml:space="preserve"> </w:t>
      </w:r>
      <w:r>
        <w:rPr>
          <w:bCs/>
          <w:b/>
        </w:rPr>
        <w:t xml:space="preserve">politician</w:t>
      </w:r>
      <w:r>
        <w:t xml:space="preserve"> </w:t>
      </w:r>
      <w:r>
        <w:t xml:space="preserve">in Thailand is complete without addressing the role of public protest. Since 2010, and particularly in recent years, the streets of central Bangkok have become a primary arena for political contestation. For a politician, this means that their legitimacy is constantly being tested not just through elections held every four or five years (or longer during periods of interim constitutions), but through daily public sentiment.</w:t>
      </w:r>
    </w:p>
    <w:p>
      <w:pPr>
        <w:pStyle w:val="BodyText"/>
      </w:pPr>
      <w:r>
        <w:t xml:space="preserve">The modern Thai politician must be agile enough to respond to social movements while maintaining order. In a city where protests can paralyze the central business district, a politician who cannot manage social unrest without resorting solely to suppression is viewed as ineffective by global investors and moderate voters alike. Conversely, a politician who ignores the demands of the street risks being overthrown or voted out in subsequent cycles.</w:t>
      </w:r>
    </w:p>
    <w:bookmarkEnd w:id="23"/>
    <w:bookmarkStart w:id="24" w:name="cultural-nuances-and-soft-power"/>
    <w:p>
      <w:pPr>
        <w:pStyle w:val="Heading2"/>
      </w:pPr>
      <w:r>
        <w:t xml:space="preserve">Cultural Nuances and Soft Power</w:t>
      </w:r>
    </w:p>
    <w:p>
      <w:pPr>
        <w:pStyle w:val="FirstParagraph"/>
      </w:pPr>
      <w:r>
        <w:t xml:space="preserve">Beyond hard policy, the</w:t>
      </w:r>
      <w:r>
        <w:t xml:space="preserve"> </w:t>
      </w:r>
      <w:r>
        <w:rPr>
          <w:bCs/>
          <w:b/>
        </w:rPr>
        <w:t xml:space="preserve">politician</w:t>
      </w:r>
      <w:r>
        <w:t xml:space="preserve"> </w:t>
      </w:r>
      <w:r>
        <w:t xml:space="preserve">in</w:t>
      </w:r>
      <w:r>
        <w:t xml:space="preserve"> </w:t>
      </w:r>
      <w:r>
        <w:rPr>
          <w:bCs/>
          <w:b/>
          <w:iCs/>
          <w:i/>
        </w:rPr>
        <w:t xml:space="preserve">Thailand Bangkok</w:t>
      </w:r>
      <w:r>
        <w:t xml:space="preserve"> </w:t>
      </w:r>
      <w:r>
        <w:t xml:space="preserve">must master the art of "Soft Politics." Thai culture places a high value on *Sanuk* (fun/enjoyment), *Jai Yen* (cool heart/calmness), and respect for hierarchy. A politician who is too aggressive or confrontational may win points in social media arguments but lose legitimacy in broader society.</w:t>
      </w:r>
    </w:p>
    <w:p>
      <w:pPr>
        <w:pStyle w:val="BodyText"/>
      </w:pPr>
      <w:r>
        <w:t xml:space="preserve">Furthermore,</w:t>
      </w:r>
      <w:r>
        <w:t xml:space="preserve"> </w:t>
      </w:r>
      <w:r>
        <w:rPr>
          <w:bCs/>
          <w:b/>
          <w:iCs/>
          <w:i/>
        </w:rPr>
        <w:t xml:space="preserve">Thailand Bangkok</w:t>
      </w:r>
      <w:r>
        <w:t xml:space="preserve"> </w:t>
      </w:r>
      <w:r>
        <w:t xml:space="preserve">is a hub of global tourism and soft power. Politicians are often the face of this nation to the world. They must balance national security concerns with openness to international investment. The ability to market Thailand as safe yet exciting requires a politician who understands both domestic sensitivities and international expectations.</w:t>
      </w:r>
    </w:p>
    <w:bookmarkEnd w:id="24"/>
    <w:bookmarkStart w:id="26" w:name="the-future-outlook"/>
    <w:p>
      <w:pPr>
        <w:pStyle w:val="Heading2"/>
      </w:pPr>
      <w:r>
        <w:t xml:space="preserve">The Future Outlook</w:t>
      </w:r>
    </w:p>
    <w:p>
      <w:pPr>
        <w:pStyle w:val="FirstParagraph"/>
      </w:pPr>
      <w:r>
        <w:t xml:space="preserve">As we look toward the future, the role of the politician in</w:t>
      </w:r>
      <w:r>
        <w:t xml:space="preserve"> </w:t>
      </w:r>
      <w:r>
        <w:rPr>
          <w:bCs/>
          <w:b/>
          <w:iCs/>
          <w:i/>
        </w:rPr>
        <w:t xml:space="preserve">Thailand Bangkok</w:t>
      </w:r>
      <w:r>
        <w:t xml:space="preserve"> </w:t>
      </w:r>
      <w:r>
        <w:t xml:space="preserve">will likely become even more polarized yet more technologically dependent. The rise of digital campaigning means politicians can no longer hide behind opaque party structures. Social media algorithms dictate visibility, forcing politicians to be content creators as well as legislators.</w:t>
      </w:r>
    </w:p>
    <w:p>
      <w:pPr>
        <w:pStyle w:val="BodyText"/>
      </w:pPr>
      <w:r>
        <w:t xml:space="preserve">In conclusion, the politician operating in</w:t>
      </w:r>
      <w:r>
        <w:t xml:space="preserve"> </w:t>
      </w:r>
      <w:r>
        <w:rPr>
          <w:bCs/>
          <w:b/>
          <w:iCs/>
          <w:i/>
        </w:rPr>
        <w:t xml:space="preserve">Thailand Bangkok</w:t>
      </w:r>
      <w:r>
        <w:t xml:space="preserve"> </w:t>
      </w:r>
      <w:r>
        <w:t xml:space="preserve">walks a tightrope over a complex chasm. They must respect the deep-rooted traditions of Thai monarchy and hierarchy while simultaneously pushing for democratic reform, environmental sustainability, and urban modernization. The success of any individual politician will depend on their ability to synthesize these opposing forces. They must be traditional enough to command respect from elders and conservative institutions, yet progressive enough to inspire the youth driving the future of</w:t>
      </w:r>
      <w:r>
        <w:t xml:space="preserve"> </w:t>
      </w:r>
      <w:r>
        <w:rPr>
          <w:bCs/>
          <w:b/>
          <w:iCs/>
          <w:i/>
        </w:rPr>
        <w:t xml:space="preserve">Thailand Bangkok</w:t>
      </w:r>
      <w:r>
        <w:t xml:space="preserve">.</w:t>
      </w:r>
    </w:p>
    <w:bookmarkStart w:id="25" w:name="conclusion"/>
    <w:p>
      <w:pPr>
        <w:pStyle w:val="Heading3"/>
      </w:pPr>
      <w:r>
        <w:t xml:space="preserve">Conclusion</w:t>
      </w:r>
    </w:p>
    <w:p>
      <w:pPr>
        <w:pStyle w:val="FirstParagraph"/>
      </w:pPr>
      <w:r>
        <w:t xml:space="preserve">The story of Thai politics is ultimately the story of its capital. For a politician, serving in or representing Bangkok is not just an administrative duty; it is a cultural and political crucible. Only those who truly understand the pulse of this chaotic, beautiful, and demanding city can hope to lead Thailand effectively. The modern Thai politician must be more than just an office-holder; they must be a mediator between the ancient soul of Siam and its future identity as a modern metropolis.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Politician in Thailand Bangkok: Navigating Tradition and Progress</dc:title>
  <dc:creator/>
  <dc:language>en</dc:language>
  <cp:keywords/>
  <dcterms:created xsi:type="dcterms:W3CDTF">2026-07-29T14:31:48Z</dcterms:created>
  <dcterms:modified xsi:type="dcterms:W3CDTF">2026-07-29T14:31:48Z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