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Politician</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b8421292a43eae5fa251759177026c12b1352cf"/>
    <w:p>
      <w:pPr>
        <w:pStyle w:val="Heading1"/>
      </w:pPr>
      <w:r>
        <w:t xml:space="preserve">A Critical Examination of the Politician in Uganda Kampala</w:t>
      </w:r>
    </w:p>
    <w:p>
      <w:pPr>
        <w:pStyle w:val="FirstParagraph"/>
      </w:pPr>
      <w:r>
        <w:br/>
      </w:r>
    </w:p>
    <w:p>
      <w:pPr>
        <w:pStyle w:val="BodyText"/>
      </w:pPr>
      <w:r>
        <w:rPr>
          <w:iCs/>
          <w:i/>
        </w:rPr>
        <w:t xml:space="preserve">An Essay on Leadership, Accountability, and Development in the Capital City</w:t>
      </w:r>
    </w:p>
    <w:bookmarkEnd w:id="20"/>
    <w:p>
      <w:pPr>
        <w:pStyle w:val="BodyText"/>
      </w:pPr>
      <w:r>
        <w:t xml:space="preserve">The city of Uganda Kampala stands as the political, economic, and cultural heartbeat of the nation. It is not merely a geographical location but a dynamic arena where power is negotiated, policies are shaped, and futures are decided. At the center of this complex machinery is the politician. The role of a politician in Uganda Kampala carries significant weight due to its direct impact on urban planning, social welfare, security, and economic opportunities for millions of residents. However</w:t>
      </w:r>
      <w:r>
        <w:t xml:space="preserve"> </w:t>
      </w:r>
      <w:r>
        <w:t xml:space="preserve">the expectations placed upon these leaders often outpace their actual performance</w:t>
      </w:r>
      <w:r>
        <w:t xml:space="preserve"> </w:t>
      </w:r>
      <w:r>
        <w:t xml:space="preserve">leading to a discourse that demands greater clarity regarding accountability</w:t>
      </w:r>
      <w:r>
        <w:t xml:space="preserve"> </w:t>
      </w:r>
      <w:r>
        <w:t xml:space="preserve">representation and ethical governance.</w:t>
      </w:r>
    </w:p>
    <w:bookmarkStart w:id="21" w:name="Xed9ac778c3883acae2f7d4e8d8340f689d2f5f3"/>
    <w:p>
      <w:pPr>
        <w:pStyle w:val="Heading2"/>
      </w:pPr>
      <w:r>
        <w:t xml:space="preserve">The Definition of the Politician in Context</w:t>
      </w:r>
    </w:p>
    <w:p>
      <w:pPr>
        <w:pStyle w:val="FirstParagraph"/>
      </w:pPr>
      <w:r>
        <w:br/>
      </w:r>
    </w:p>
    <w:p>
      <w:pPr>
        <w:pStyle w:val="BodyText"/>
      </w:pPr>
      <w:r>
        <w:t xml:space="preserve">In any democratic society</w:t>
      </w:r>
      <w:r>
        <w:t xml:space="preserve"> </w:t>
      </w:r>
      <w:r>
        <w:t xml:space="preserve">a politician is an individual who participates actively in politics by proposing</w:t>
      </w:r>
      <w:r>
        <w:t xml:space="preserve"> </w:t>
      </w:r>
      <w:r>
        <w:t xml:space="preserve">supporting or enacting legislation. In Uganda Kampala this definition expands beyond mere legislative activity. The urban context introduces unique challenges such as rapid population growth infrastructure decay waste management issues traffic congestion and housing shortages. Therefore the modern politician in Uganda Kampala must function not only as a representative but also as an administrator planner and crisis manager.</w:t>
      </w:r>
    </w:p>
    <w:p>
      <w:pPr>
        <w:pStyle w:val="BodyText"/>
      </w:pPr>
      <w:r>
        <w:t xml:space="preserve">Yet there is often a dissonance between public perception and political reality. Many citizens view politicians with skepticism viewing them more as opportunists than public servants. This distrust stems from historical patterns of patronage</w:t>
      </w:r>
      <w:r>
        <w:t xml:space="preserve"> </w:t>
      </w:r>
      <w:r>
        <w:t xml:space="preserve">corruption scandals and unfulfilled campaign promises. To rebuild trust politicians in Uganda Kampala must redefine their roles beyond electoral cycles to include long-term strategic thinking that addresses the structural deficits plaguing the city.</w:t>
      </w:r>
    </w:p>
    <w:bookmarkEnd w:id="21"/>
    <w:bookmarkStart w:id="22" w:name="ethical-governance-and-accountability"/>
    <w:p>
      <w:pPr>
        <w:pStyle w:val="Heading2"/>
      </w:pPr>
      <w:r>
        <w:t xml:space="preserve">Ethical Governance and Accountability</w:t>
      </w:r>
    </w:p>
    <w:p>
      <w:pPr>
        <w:pStyle w:val="FirstParagraph"/>
      </w:pPr>
      <w:r>
        <w:br/>
      </w:r>
    </w:p>
    <w:p>
      <w:pPr>
        <w:pStyle w:val="BodyText"/>
      </w:pPr>
      <w:r>
        <w:t xml:space="preserve">One of the most pressing concerns regarding the politician in Uganda Kampala is ethical governance. While many elected officials enter office with noble intentions systemic issues such as weak institutional checks</w:t>
      </w:r>
      <w:r>
        <w:t xml:space="preserve"> </w:t>
      </w:r>
      <w:r>
        <w:t xml:space="preserve">lack of transparency and impunity undermine effective leadership. For instance</w:t>
      </w:r>
      <w:r>
        <w:t xml:space="preserve"> </w:t>
      </w:r>
      <w:r>
        <w:t xml:space="preserve">frequently reported cases of mismanagement of urban development funds highlight the need for robust oversight mechanisms.</w:t>
      </w:r>
    </w:p>
    <w:p>
      <w:pPr>
        <w:pStyle w:val="BodyText"/>
      </w:pPr>
      <w:r>
        <w:t xml:space="preserve">Accountability should not be a reactive measure triggered by scandals but a proactive framework embedded in daily governance. Politicians must adopt open-door policies publish detailed budget reports and engage regularly with constituents through town halls or digital platforms. When politicians in Uganda Kampala are held accountable it fosters civic engagement and encourages voters to participate more actively in local democracy.</w:t>
      </w:r>
    </w:p>
    <w:bookmarkEnd w:id="22"/>
    <w:bookmarkStart w:id="23" w:name="representation-of-diverse-interests"/>
    <w:p>
      <w:pPr>
        <w:pStyle w:val="Heading2"/>
      </w:pPr>
      <w:r>
        <w:t xml:space="preserve">Representation of Diverse Interests</w:t>
      </w:r>
    </w:p>
    <w:p>
      <w:pPr>
        <w:pStyle w:val="FirstParagraph"/>
      </w:pPr>
      <w:r>
        <w:br/>
      </w:r>
    </w:p>
    <w:p>
      <w:pPr>
        <w:pStyle w:val="BodyText"/>
      </w:pPr>
      <w:r>
        <w:t xml:space="preserve">A fundamental duty of any politician is to represent the diverse interests within their constituency. Uganda Kampala is home to various ethnic groups</w:t>
      </w:r>
      <w:r>
        <w:t xml:space="preserve"> </w:t>
      </w:r>
      <w:r>
        <w:t xml:space="preserve">religions socioeconomic classes youth populations elderly persons and persons with disabilities. A successful politician must balance these competing demands while ensuring equitable resource allocation.</w:t>
      </w:r>
    </w:p>
    <w:p>
      <w:pPr>
        <w:pStyle w:val="BodyText"/>
      </w:pPr>
      <w:r>
        <w:t xml:space="preserve">For example</w:t>
      </w:r>
      <w:r>
        <w:t xml:space="preserve"> </w:t>
      </w:r>
      <w:r>
        <w:t xml:space="preserve">the needs of informal settlements such as Boda Boda stages or Kisenyi differ vastly from those of upscale neighborhoods like Kololo or Ntinda. Politicians must navigate this dichotomy carefully avoiding favoritism and instead prioritizing inclusive development strategies that uplift all segments of society. Failure to do so exacerbates inequality fuels social tension and erodes faith in political institutions.</w:t>
      </w:r>
    </w:p>
    <w:bookmarkEnd w:id="23"/>
    <w:bookmarkStart w:id="24" w:name="Xe3e155e28efbb6dc4d67f59746fa9ee05b9da03"/>
    <w:p>
      <w:pPr>
        <w:pStyle w:val="Heading2"/>
      </w:pPr>
      <w:r>
        <w:t xml:space="preserve">The Impact of Urbanization on Political Leadership</w:t>
      </w:r>
    </w:p>
    <w:p>
      <w:pPr>
        <w:pStyle w:val="FirstParagraph"/>
      </w:pPr>
      <w:r>
        <w:br/>
      </w:r>
    </w:p>
    <w:p>
      <w:pPr>
        <w:pStyle w:val="BodyText"/>
      </w:pPr>
      <w:r>
        <w:t xml:space="preserve">Rapid urbanization presents both opportunities and challenges for politicians in Uganda Kampala. On one hand</w:t>
      </w:r>
      <w:r>
        <w:t xml:space="preserve"> </w:t>
      </w:r>
      <w:r>
        <w:t xml:space="preserve">the city’s growing economy offers potential for innovation job creation and improved living standards. On the other hand</w:t>
      </w:r>
      <w:r>
        <w:t xml:space="preserve"> </w:t>
      </w:r>
      <w:r>
        <w:t xml:space="preserve">unplanned expansion strains existing infrastructure leading to flooding sewage problems and inadequate healthcare services.</w:t>
      </w:r>
    </w:p>
    <w:p>
      <w:pPr>
        <w:pStyle w:val="BodyText"/>
      </w:pPr>
      <w:r>
        <w:t xml:space="preserve">Politicians must therefore adopt adaptive leadership styles capable of addressing emerging urban challenges. This includes investing in sustainable infrastructure promoting green initiatives supporting small businesses and enhancing digital connectivity. By leveraging technology politicians can improve service delivery enhance transparency and reach broader audiences effectively.</w:t>
      </w:r>
    </w:p>
    <w:bookmarkEnd w:id="24"/>
    <w:bookmarkStart w:id="25" w:name="youth-engagement-and-future-leadership"/>
    <w:p>
      <w:pPr>
        <w:pStyle w:val="Heading2"/>
      </w:pPr>
      <w:r>
        <w:t xml:space="preserve">Youth Engagement and Future Leadership</w:t>
      </w:r>
    </w:p>
    <w:p>
      <w:pPr>
        <w:pStyle w:val="FirstParagraph"/>
      </w:pPr>
      <w:r>
        <w:br/>
      </w:r>
    </w:p>
    <w:p>
      <w:pPr>
        <w:pStyle w:val="BodyText"/>
      </w:pPr>
      <w:r>
        <w:t xml:space="preserve">Uganda has one of the youngest populations globally with a significant proportion residing in Uganda Kampala. Engaging youth in political processes is crucial for ensuring continuity and fostering innovation within governance structures. Yet young people frequently feel marginalized from decision-making spaces dominated by older elites.</w:t>
      </w:r>
    </w:p>
    <w:p>
      <w:pPr>
        <w:pStyle w:val="BodyText"/>
      </w:pPr>
      <w:r>
        <w:t xml:space="preserve">To bridge this gap politicians must create platforms for meaningful youth participation such as mentorship programs internships legislative advisory bodies and digital forums where voices can be heard without fear of repression. Empowering youth does not only address immediate societal needs but also cultivates future leaders who will inherit the responsibility of steering Uganda Kampala toward prosperity.</w:t>
      </w:r>
    </w:p>
    <w:bookmarkEnd w:id="25"/>
    <w:bookmarkStart w:id="26" w:name="Xea17ad33acdf529ffc857311d2568ca8e85eee0"/>
    <w:p>
      <w:pPr>
        <w:pStyle w:val="Heading2"/>
      </w:pPr>
      <w:r>
        <w:t xml:space="preserve">Conclusion: Reimagining the Politician in Uganda Kampala</w:t>
      </w:r>
    </w:p>
    <w:p>
      <w:pPr>
        <w:pStyle w:val="FirstParagraph"/>
      </w:pPr>
      <w:r>
        <w:br/>
      </w:r>
    </w:p>
    <w:p>
      <w:pPr>
        <w:pStyle w:val="BodyText"/>
      </w:pPr>
      <w:r>
        <w:t xml:space="preserve">In conclusion</w:t>
      </w:r>
      <w:r>
        <w:t xml:space="preserve"> </w:t>
      </w:r>
      <w:r>
        <w:t xml:space="preserve">the politician in Uganda Kampala occupies a pivotal position that shapes the trajectory of urban development and societal well-being. However fulfilling this role requires more than rhetorical promises; it demands concrete actions rooted in ethics integrity and inclusivity.</w:t>
      </w:r>
    </w:p>
    <w:p>
      <w:pPr>
        <w:pStyle w:val="BodyText"/>
      </w:pPr>
      <w:r>
        <w:t xml:space="preserve">By prioritizing accountability embracing diversity adapting to urbanization challenges engaging youth proactively politicians can transform skepticism into trust and apathy into activism. The future of Uganda Kampala depends on leaders who view their positions not as privileges but as responsibilities entrusted by the people they serve.</w:t>
      </w:r>
    </w:p>
    <w:p>
      <w:pPr>
        <w:pStyle w:val="BodyText"/>
      </w:pPr>
      <w:r>
        <w:t xml:space="preserve">As Uganda continues its journey toward modernization</w:t>
      </w:r>
      <w:r>
        <w:t xml:space="preserve"> </w:t>
      </w:r>
      <w:r>
        <w:t xml:space="preserve">the evolution of political leadership will remain central to achieving sustainable progress. Only through collective effort collaboration and unwavering commitment can politicians rise above personal ambition to become true agents of change for all citizens calling Uganda Kampala home.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Politician in Uganda Kampala</dc:title>
  <dc:creator/>
  <dc:language>en</dc:language>
  <cp:keywords/>
  <dcterms:created xsi:type="dcterms:W3CDTF">2026-07-30T03:06:20Z</dcterms:created>
  <dcterms:modified xsi:type="dcterms:W3CDTF">2026-07-30T03:06:20Z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