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Algeria,</w:t>
      </w:r>
      <w:r>
        <w:t xml:space="preserve"> </w:t>
      </w:r>
      <w:r>
        <w:t xml:space="preserve">Algiers</w:t>
      </w:r>
    </w:p>
    <w:bookmarkStart w:id="26" w:name="X84615ac8fabb9b525c31ca67d3f18d87560b690"/>
    <w:p>
      <w:pPr>
        <w:pStyle w:val="Heading1"/>
      </w:pPr>
      <w:r>
        <w:t xml:space="preserve">The Role and Evolution of the Professor in Algeria, Algiers</w:t>
      </w:r>
    </w:p>
    <w:p>
      <w:pPr>
        <w:pStyle w:val="FirstParagraph"/>
      </w:pPr>
      <w:r>
        <w:t xml:space="preserve">In the grand tapestry of higher education across North Africa, few institutions command as much historical weight and cultural reverence as those found in</w:t>
      </w:r>
      <w:r>
        <w:t xml:space="preserve"> </w:t>
      </w:r>
      <w:r>
        <w:rPr>
          <w:bCs/>
          <w:b/>
        </w:rPr>
        <w:t xml:space="preserve">Algeria, Algiers</w:t>
      </w:r>
      <w:r>
        <w:t xml:space="preserve">. The capital city serves not merely as a political hub but as the intellectual heart of the nation. At the center of this academic ecosystem stands a figure who is both revered and scrutinized: the Professor. This essay explores the multifaceted role of the professor within this specific geographical and cultural context, examining their historical significance, their contemporary challenges, and their enduring influence on Algerian society.</w:t>
      </w:r>
    </w:p>
    <w:bookmarkStart w:id="20" w:name="X429dc35e1e9929e7d480485e64af636a7d87712"/>
    <w:p>
      <w:pPr>
        <w:pStyle w:val="Heading2"/>
      </w:pPr>
      <w:r>
        <w:t xml:space="preserve">Historical Context: The Legacy of Colonialism and Independence</w:t>
      </w:r>
    </w:p>
    <w:p>
      <w:pPr>
        <w:pStyle w:val="FirstParagraph"/>
      </w:pPr>
      <w:r>
        <w:t xml:space="preserve">To understand the modern</w:t>
      </w:r>
      <w:r>
        <w:t xml:space="preserve"> </w:t>
      </w:r>
      <w:r>
        <w:rPr>
          <w:bCs/>
          <w:b/>
        </w:rPr>
        <w:t xml:space="preserve">Professor</w:t>
      </w:r>
      <w:r>
        <w:t xml:space="preserve">, one must first look to the past. During the French colonial era, education in Algeria was heavily segregated. For decades, access to higher learning for Algerian natives was restricted or entirely denied. Consequently, when independence arrived in 1962 following a grueling war of liberation, the new nation inherited an educational infrastructure that was largely hollowed out from within. The initial</w:t>
      </w:r>
      <w:r>
        <w:t xml:space="preserve"> </w:t>
      </w:r>
      <w:r>
        <w:rPr>
          <w:bCs/>
          <w:b/>
        </w:rPr>
        <w:t xml:space="preserve">Professor</w:t>
      </w:r>
      <w:r>
        <w:t xml:space="preserve">s were often expatriate French academics or a very small elite group of Algerians who had managed to study abroad before or during the war.</w:t>
      </w:r>
    </w:p>
    <w:p>
      <w:pPr>
        <w:pStyle w:val="BodyText"/>
      </w:pPr>
      <w:r>
        <w:t xml:space="preserve">The immediate post-independence era saw a massive mobilization to "Algerianize" the university system. This was not just about changing names on buildings; it was about reclaiming intellectual sovereignty. The young state sent thousands of students abroad to train, with many eventually returning as faculty members in</w:t>
      </w:r>
      <w:r>
        <w:t xml:space="preserve"> </w:t>
      </w:r>
      <w:r>
        <w:rPr>
          <w:bCs/>
          <w:b/>
        </w:rPr>
        <w:t xml:space="preserve">Algeria, Algiers</w:t>
      </w:r>
      <w:r>
        <w:t xml:space="preserve">. These early pioneers were tasked with building a national curriculum that reflected Algerian history and values, replacing colonial narratives with those of the nation-building project. Thus, the professor became an agent of decolonization, shaping a generation’s understanding of their own identity.</w:t>
      </w:r>
    </w:p>
    <w:bookmarkEnd w:id="20"/>
    <w:bookmarkStart w:id="21" w:name="the-professor-as-guardian-of-knowledge"/>
    <w:p>
      <w:pPr>
        <w:pStyle w:val="Heading2"/>
      </w:pPr>
      <w:r>
        <w:t xml:space="preserve">The Professor as Guardian of Knowledge</w:t>
      </w:r>
    </w:p>
    <w:p>
      <w:pPr>
        <w:pStyle w:val="FirstParagraph"/>
      </w:pPr>
      <w:r>
        <w:t xml:space="preserve">In</w:t>
      </w:r>
      <w:r>
        <w:t xml:space="preserve"> </w:t>
      </w:r>
      <w:r>
        <w:rPr>
          <w:bCs/>
          <w:b/>
        </w:rPr>
        <w:t xml:space="preserve">Algeria, Algiers</w:t>
      </w:r>
      <w:r>
        <w:t xml:space="preserve">, the title "Professor" carries a weight that transcends mere academic rank. In the broader society, there is a profound respect for education and scholars. The professor is viewed not only as an instructor but as a moral compass and a guardian of cultural heritage. In universities such as the University of Algiers 1 (Ahmed Ben Bella), formerly known as University of Algiers 2, or the more recent institutions expanding across the capital, professors are expected to be masters of their discipline.</w:t>
      </w:r>
    </w:p>
    <w:p>
      <w:pPr>
        <w:pStyle w:val="BodyText"/>
      </w:pPr>
      <w:r>
        <w:t xml:space="preserve">The pedagogical approach in this region often emphasizes rigorous theoretical foundations. Students in</w:t>
      </w:r>
      <w:r>
        <w:t xml:space="preserve"> </w:t>
      </w:r>
      <w:r>
        <w:rPr>
          <w:bCs/>
          <w:b/>
        </w:rPr>
        <w:t xml:space="preserve">Algeria, Algiers</w:t>
      </w:r>
      <w:r>
        <w:t xml:space="preserve"> </w:t>
      </w:r>
      <w:r>
        <w:t xml:space="preserve">are accustomed to a style of teaching that demands deep engagement with texts and critical analysis. The professor’s role here is demanding; they must possess not only expertise but also the rhetorical skill to command respect and inspire curiosity in large lecture halls. This tradition dates back to the grand amphitheaters where debates on philosophy, law, and literature have long taken place, fostering a culture of intellectual dissent and dialogue.</w:t>
      </w:r>
    </w:p>
    <w:bookmarkEnd w:id="21"/>
    <w:bookmarkStart w:id="22" w:name="X5cc41f8d6cb9f414427b0ed1ba6c77290359408"/>
    <w:p>
      <w:pPr>
        <w:pStyle w:val="Heading2"/>
      </w:pPr>
      <w:r>
        <w:t xml:space="preserve">Contemporary Challenges in Higher Education</w:t>
      </w:r>
    </w:p>
    <w:p>
      <w:pPr>
        <w:pStyle w:val="FirstParagraph"/>
      </w:pPr>
      <w:r>
        <w:t xml:space="preserve">However, the role of the professor today is fraught with complex challenges. In recent decades,</w:t>
      </w:r>
      <w:r>
        <w:t xml:space="preserve"> </w:t>
      </w:r>
      <w:r>
        <w:rPr>
          <w:bCs/>
          <w:b/>
        </w:rPr>
        <w:t xml:space="preserve">Algeria, Algiers</w:t>
      </w:r>
      <w:r>
        <w:t xml:space="preserve">, like many other nations in the region, has faced rapid expansion in higher education enrollment. While this democratization of access is a positive development for social mobility, it has placed immense strain on resources and faculty. The ratio of students to professors has increased significantly in many faculties.</w:t>
      </w:r>
    </w:p>
    <w:p>
      <w:pPr>
        <w:pStyle w:val="BodyText"/>
      </w:pPr>
      <w:r>
        <w:t xml:space="preserve">Consequently, the modern professor faces pressure to publish internationally while simultaneously managing large classes with limited administrative support. There is also the challenge of adapting curricula to a rapidly changing global economy. In</w:t>
      </w:r>
      <w:r>
        <w:t xml:space="preserve"> </w:t>
      </w:r>
      <w:r>
        <w:rPr>
          <w:bCs/>
          <w:b/>
        </w:rPr>
        <w:t xml:space="preserve">Algeria, Algiers</w:t>
      </w:r>
      <w:r>
        <w:t xml:space="preserve">, there is a growing demand for skills in technology, engineering, and digital humanities—fields that require professors to constantly update their own knowledge base. This creates a tension between maintaining traditional academic rigor and embracing modern pedagogical tools.</w:t>
      </w:r>
    </w:p>
    <w:p>
      <w:pPr>
        <w:pStyle w:val="BodyText"/>
      </w:pPr>
      <w:r>
        <w:t xml:space="preserve">Furthermore, the bureaucratic nature of public universities can sometimes hinder academic freedom. The path to becoming a full professor is rigorous, involving national competitions (concours) that test both research output and pedagogical capability. While this ensures high standards, it also creates a hierarchical system that some argue can stifle innovation or discourage younger academics from experimenting with new teaching methods.</w:t>
      </w:r>
    </w:p>
    <w:bookmarkEnd w:id="22"/>
    <w:bookmarkStart w:id="23" w:name="the-professor-as-a-social-actor"/>
    <w:p>
      <w:pPr>
        <w:pStyle w:val="Heading2"/>
      </w:pPr>
      <w:r>
        <w:t xml:space="preserve">The Professor as a Social Actor</w:t>
      </w:r>
    </w:p>
    <w:p>
      <w:pPr>
        <w:pStyle w:val="FirstParagraph"/>
      </w:pPr>
      <w:r>
        <w:t xml:space="preserve">Beyond the walls of the university, professors in</w:t>
      </w:r>
      <w:r>
        <w:t xml:space="preserve"> </w:t>
      </w:r>
      <w:r>
        <w:rPr>
          <w:bCs/>
          <w:b/>
        </w:rPr>
        <w:t xml:space="preserve">Algeria, Algiers</w:t>
      </w:r>
      <w:r>
        <w:t xml:space="preserve"> </w:t>
      </w:r>
      <w:r>
        <w:t xml:space="preserve">often play significant roles in civil society. Many prominent intellectuals, journalists, and political analysts are former or current academics. The public sphere in Algiers is vibrant with debate on issues ranging from economic reform to social justice. Professors are frequently called upon to provide expert commentary and analysis because they are viewed as trusted sources of objective information.</w:t>
      </w:r>
    </w:p>
    <w:p>
      <w:pPr>
        <w:pStyle w:val="BodyText"/>
      </w:pPr>
      <w:r>
        <w:t xml:space="preserve">This societal role adds another layer of responsibility to the professor’s identity. They are expected to remain ethically grounded, avoiding corruption or political partisanship that could compromise their integrity. In a region where media freedom can be volatile, the academic remains one of the few spaces where critical thought is encouraged and protected by institutional tradition.</w:t>
      </w:r>
    </w:p>
    <w:bookmarkEnd w:id="23"/>
    <w:bookmarkStart w:id="24" w:name="X45b949389324449e5edaddcd685c49142bc2a6f"/>
    <w:p>
      <w:pPr>
        <w:pStyle w:val="Heading2"/>
      </w:pPr>
      <w:r>
        <w:t xml:space="preserve">Looking Forward: The Future of Academia in Algiers</w:t>
      </w:r>
    </w:p>
    <w:p>
      <w:pPr>
        <w:pStyle w:val="FirstParagraph"/>
      </w:pPr>
      <w:r>
        <w:t xml:space="preserve">As we look to the future, the evolution of higher education in</w:t>
      </w:r>
      <w:r>
        <w:t xml:space="preserve"> </w:t>
      </w:r>
      <w:r>
        <w:rPr>
          <w:bCs/>
          <w:b/>
        </w:rPr>
        <w:t xml:space="preserve">Algeria, Algiers</w:t>
      </w:r>
      <w:r>
        <w:t xml:space="preserve"> </w:t>
      </w:r>
      <w:r>
        <w:t xml:space="preserve">will likely continue to reshape the role of the professor. International collaboration is increasing, with joint degrees and research partnerships becoming more common. This exposes students and faculty alike to global perspectives while allowing Algerian academics to share their unique insights with the world.</w:t>
      </w:r>
    </w:p>
    <w:p>
      <w:pPr>
        <w:pStyle w:val="BodyText"/>
      </w:pPr>
      <w:r>
        <w:t xml:space="preserve">The digital revolution is also transforming how knowledge is disseminated in</w:t>
      </w:r>
      <w:r>
        <w:t xml:space="preserve"> </w:t>
      </w:r>
      <w:r>
        <w:rPr>
          <w:bCs/>
          <w:b/>
        </w:rPr>
        <w:t xml:space="preserve">Algeria, Algiers</w:t>
      </w:r>
      <w:r>
        <w:t xml:space="preserve">. Hybrid learning models are beginning to emerge, requiring professors to become proficient in digital platforms. This shift does not diminish the professor’s role but rather redefines it from a sole transmitter of knowledge to a facilitator of learning.</w:t>
      </w:r>
    </w:p>
    <w:bookmarkEnd w:id="24"/>
    <w:bookmarkStart w:id="25" w:name="conclusion"/>
    <w:p>
      <w:pPr>
        <w:pStyle w:val="Heading2"/>
      </w:pPr>
      <w:r>
        <w:t xml:space="preserve">Conclusion</w:t>
      </w:r>
    </w:p>
    <w:p>
      <w:pPr>
        <w:pStyle w:val="FirstParagraph"/>
      </w:pPr>
      <w:r>
        <w:t xml:space="preserve">In conclusion, the professor in</w:t>
      </w:r>
      <w:r>
        <w:t xml:space="preserve"> </w:t>
      </w:r>
      <w:r>
        <w:rPr>
          <w:bCs/>
          <w:b/>
        </w:rPr>
        <w:t xml:space="preserve">Algeria, Algiers</w:t>
      </w:r>
      <w:r>
        <w:t xml:space="preserve"> </w:t>
      </w:r>
      <w:r>
        <w:t xml:space="preserve">is a figure deeply embedded in the nation’s history and future. They are descendants of decolonization efforts, guardians of intellectual heritage, and navigators of modern educational challenges. Despite bureaucratic hurdles and resource constraints, their commitment to knowledge remains steadfast. The university in Algiers continues to be a beacon of learning, driven by the dedication of its faculty. As Algeria moves forward into an increasingly interconnected world, the professor will remain central to ensuring that the nation’s youth are equipped with not just technical skills, but with the critical thinking and cultural awareness necessary to lead.</w:t>
      </w:r>
    </w:p>
    <w:p>
      <w:pPr>
        <w:pStyle w:val="BodyText"/>
      </w:pPr>
      <w:r>
        <w:t xml:space="preserve">The story of education in</w:t>
      </w:r>
      <w:r>
        <w:t xml:space="preserve"> </w:t>
      </w:r>
      <w:r>
        <w:rPr>
          <w:bCs/>
          <w:b/>
        </w:rPr>
        <w:t xml:space="preserve">Algeria, Algiers</w:t>
      </w:r>
      <w:r>
        <w:t xml:space="preserve"> </w:t>
      </w:r>
      <w:r>
        <w:t xml:space="preserve">is ongoing, and at its heart beats the pulse of those who teach. Their work is not merely about passing exams; it is about shaping minds that will define the next chapter of Algerian history.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Professor in Algeria, Algiers</dc:title>
  <dc:creator/>
  <dc:language>en</dc:language>
  <cp:keywords/>
  <dcterms:created xsi:type="dcterms:W3CDTF">2026-07-29T08:33:53Z</dcterms:created>
  <dcterms:modified xsi:type="dcterms:W3CDTF">2026-07-29T08:33:53Z</dcterms:modified>
</cp:coreProperties>
</file>

<file path=docProps/custom.xml><?xml version="1.0" encoding="utf-8"?>
<Properties xmlns="http://schemas.openxmlformats.org/officeDocument/2006/custom-properties" xmlns:vt="http://schemas.openxmlformats.org/officeDocument/2006/docPropsVTypes"/>
</file>