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Pillar</w:t>
      </w:r>
      <w:r>
        <w:t xml:space="preserve"> </w:t>
      </w:r>
      <w:r>
        <w:t xml:space="preserve">of</w:t>
      </w:r>
      <w:r>
        <w:t xml:space="preserve"> </w:t>
      </w:r>
      <w:r>
        <w:t xml:space="preserve">Intellectual</w:t>
      </w:r>
      <w:r>
        <w:t xml:space="preserve"> </w:t>
      </w:r>
      <w:r>
        <w:t xml:space="preserve">Tradition</w:t>
      </w:r>
    </w:p>
    <w:bookmarkStart w:id="26" w:name="X9757ec0d3d043cae5a21cdb988a238805bba711"/>
    <w:p>
      <w:pPr>
        <w:pStyle w:val="Heading1"/>
      </w:pPr>
      <w:r>
        <w:t xml:space="preserve">The Professor in Argentina Córdoba: A Pillar of Intellectual Tradition</w:t>
      </w:r>
    </w:p>
    <w:p>
      <w:pPr>
        <w:pStyle w:val="FirstParagraph"/>
      </w:pPr>
      <w:r>
        <w:t xml:space="preserve">In the rich tapestry of South American education, few institutions carry as much historical weight and cultural prestige as the universities of</w:t>
      </w:r>
      <w:r>
        <w:t xml:space="preserve"> </w:t>
      </w:r>
      <w:r>
        <w:rPr>
          <w:bCs/>
          <w:b/>
        </w:rPr>
        <w:t xml:space="preserve">Argentina Córdoba</w:t>
      </w:r>
      <w:r>
        <w:t xml:space="preserve">. As one of the oldest academic centers in the Americas, this city is not merely a geographical location but a sanctuary for knowledge, tradition, and rigorous intellectual inquiry. At the heart of this ecosystem stands a figure who embodies both authority and mentorship: the Professor. To understand the role of an academic in</w:t>
      </w:r>
      <w:r>
        <w:t xml:space="preserve"> </w:t>
      </w:r>
      <w:r>
        <w:rPr>
          <w:bCs/>
          <w:b/>
        </w:rPr>
        <w:t xml:space="preserve">Argentina Córdoba</w:t>
      </w:r>
      <w:r>
        <w:t xml:space="preserve"> </w:t>
      </w:r>
      <w:r>
        <w:t xml:space="preserve">is to delve into a centuries-old legacy where education is viewed not just as job training, but as a civic duty and a spiritual pursuit.</w:t>
      </w:r>
    </w:p>
    <w:bookmarkStart w:id="20" w:name="the-historical-context-the-jesuit-legacy"/>
    <w:p>
      <w:pPr>
        <w:pStyle w:val="Heading2"/>
      </w:pPr>
      <w:r>
        <w:t xml:space="preserve">The Historical Context: The Jesuit Legacy</w:t>
      </w:r>
    </w:p>
    <w:p>
      <w:pPr>
        <w:pStyle w:val="FirstParagraph"/>
      </w:pPr>
      <w:r>
        <w:t xml:space="preserve">The significance of the Professor in this region cannot be separated from history. Founded in 1613, the National University of Córdoba (UNC) is one of the oldest universities in continuous operation on the continent. Its roots lie deeply within the Jesuit mission system, which established a rigorous curriculum focused on philosophy, theology, law, and medicine during colonial times. This historical foundation established a specific archetype for what a Professor should be: a guardian of truth and an arbiter of cultural values.</w:t>
      </w:r>
    </w:p>
    <w:p>
      <w:pPr>
        <w:pStyle w:val="BodyText"/>
      </w:pPr>
      <w:r>
        <w:t xml:space="preserve">In</w:t>
      </w:r>
      <w:r>
        <w:t xml:space="preserve"> </w:t>
      </w:r>
      <w:r>
        <w:rPr>
          <w:bCs/>
          <w:b/>
        </w:rPr>
        <w:t xml:space="preserve">Argentina Córdoba</w:t>
      </w:r>
      <w:r>
        <w:t xml:space="preserve">, the Professor is often seen as inheriting the mantle of these early Jesuit educators. While the modern university has evolved into a secular, state-funded institution, the expectation remains that faculty members possess deep erudition and moral integrity. The "Catedrático," or chair-holder, was historically a figure of immense power and prestige. Although contemporary academic structures have democratized access to knowledge, the reverence for high-level scholarship remains palpable in lecture halls across the city’s historic center.</w:t>
      </w:r>
    </w:p>
    <w:bookmarkEnd w:id="20"/>
    <w:bookmarkStart w:id="21" w:name="X01f4a5a5c33d6a6e9efff4b7d1401e802c3c41d"/>
    <w:p>
      <w:pPr>
        <w:pStyle w:val="Heading2"/>
      </w:pPr>
      <w:r>
        <w:t xml:space="preserve">The Role of the Professor in Modern Academia</w:t>
      </w:r>
    </w:p>
    <w:p>
      <w:pPr>
        <w:pStyle w:val="FirstParagraph"/>
      </w:pPr>
      <w:r>
        <w:t xml:space="preserve">In today’s context, a Professor in</w:t>
      </w:r>
      <w:r>
        <w:t xml:space="preserve"> </w:t>
      </w:r>
      <w:r>
        <w:rPr>
          <w:bCs/>
          <w:b/>
        </w:rPr>
        <w:t xml:space="preserve">Argentina Córdoba</w:t>
      </w:r>
      <w:r>
        <w:t xml:space="preserve"> </w:t>
      </w:r>
      <w:r>
        <w:t xml:space="preserve">serves multiple critical functions. Primarily, they are educators tasked with transmitting complex knowledge to a new generation of thinkers. However, given the city’s intellectual climate, this role extends beyond simple information delivery. The Professor is expected to foster critical thinking (pensamiento crítico), encouraging students to question established norms and engage in dialectical debate.</w:t>
      </w:r>
    </w:p>
    <w:p>
      <w:pPr>
        <w:pStyle w:val="BodyText"/>
      </w:pPr>
      <w:r>
        <w:t xml:space="preserve">"Education in Córdoba is not about filling a bucket, but lighting a fire of civic responsibility." — Local Academic Motto</w:t>
      </w:r>
    </w:p>
    <w:p>
      <w:pPr>
        <w:pStyle w:val="BodyText"/>
      </w:pPr>
      <w:r>
        <w:t xml:space="preserve">This pedagogical approach is deeply rooted in the culture of</w:t>
      </w:r>
      <w:r>
        <w:t xml:space="preserve"> </w:t>
      </w:r>
      <w:r>
        <w:rPr>
          <w:bCs/>
          <w:b/>
        </w:rPr>
        <w:t xml:space="preserve">Argentina Córdoba</w:t>
      </w:r>
      <w:r>
        <w:t xml:space="preserve">, where public discourse and political engagement are highly valued. Consequently, Professors often act as guides in navigating the socio-political complexities of modern Argentina. They provide students with the theoretical frameworks necessary to analyze national issues, from economic policy to social justice.</w:t>
      </w:r>
    </w:p>
    <w:bookmarkEnd w:id="21"/>
    <w:bookmarkStart w:id="22" w:name="X7584f957eeffa9cf2bff42b199300c5a321dbce"/>
    <w:p>
      <w:pPr>
        <w:pStyle w:val="Heading2"/>
      </w:pPr>
      <w:r>
        <w:t xml:space="preserve">The Cultural Atmosphere: The Café Society and Intellectual Exchange</w:t>
      </w:r>
    </w:p>
    <w:p>
      <w:pPr>
        <w:pStyle w:val="FirstParagraph"/>
      </w:pPr>
      <w:r>
        <w:t xml:space="preserve">A unique aspect of being a Professor in this region is the environment surrounding their work. Córdoba has long been known for its vibrant café culture, particularly around Plaza San Martín and the Universidad district. Here, Professors are not isolated in ivory towers but are active participants in a lively public sphere. The boundaries between formal academic life and informal intellectual exchange are porous.</w:t>
      </w:r>
    </w:p>
    <w:p>
      <w:pPr>
        <w:pStyle w:val="BodyText"/>
      </w:pPr>
      <w:r>
        <w:t xml:space="preserve">In these cafés, one might find a Professor engaging with students over mate (the traditional South American tea) or debating literature with local writers. This accessibility humanizes the figure of the Professor, transforming them from distant authority figures into approachable mentors and community elders. It reinforces the idea that knowledge is a communal asset in</w:t>
      </w:r>
      <w:r>
        <w:t xml:space="preserve"> </w:t>
      </w:r>
      <w:r>
        <w:rPr>
          <w:bCs/>
          <w:b/>
        </w:rPr>
        <w:t xml:space="preserve">Argentina Córdoba</w:t>
      </w:r>
      <w:r>
        <w:t xml:space="preserve">, shared freely among those who seek it.</w:t>
      </w:r>
    </w:p>
    <w:bookmarkEnd w:id="22"/>
    <w:bookmarkStart w:id="23" w:name="Xa5da772efbdc49d160e701b242283cc16f15220"/>
    <w:p>
      <w:pPr>
        <w:pStyle w:val="Heading2"/>
      </w:pPr>
      <w:r>
        <w:t xml:space="preserve">The Challenge of Modernization vs. Tradition</w:t>
      </w:r>
    </w:p>
    <w:p>
      <w:pPr>
        <w:pStyle w:val="FirstParagraph"/>
      </w:pPr>
      <w:r>
        <w:t xml:space="preserve">Despite its deep roots, the institution of higher education in Córdoba faces modern challenges. The role of the Professor is currently undergoing a transformation driven by technological advancements, globalization, and changing labor markets. There is an ongoing tension between preserving the classical humanities tradition—where close reading and philosophical debate are paramount—and adapting to more practical, tech-oriented curricula.</w:t>
      </w:r>
    </w:p>
    <w:p>
      <w:pPr>
        <w:pStyle w:val="BodyText"/>
      </w:pPr>
      <w:r>
        <w:t xml:space="preserve">Professors in</w:t>
      </w:r>
      <w:r>
        <w:t xml:space="preserve"> </w:t>
      </w:r>
      <w:r>
        <w:rPr>
          <w:bCs/>
          <w:b/>
        </w:rPr>
        <w:t xml:space="preserve">Argentina Córdoba</w:t>
      </w:r>
      <w:r>
        <w:t xml:space="preserve"> </w:t>
      </w:r>
      <w:r>
        <w:t xml:space="preserve">today must balance these demands. They are expected to integrate digital tools into their teaching while maintaining the rigorous standards of the past. This duality makes their role particularly demanding but also incredibly rewarding. They serve as bridges between the colonial past and a globalized future, ensuring that students remain grounded in local history while engaging with international perspectives.</w:t>
      </w:r>
    </w:p>
    <w:bookmarkEnd w:id="23"/>
    <w:bookmarkStart w:id="24" w:name="the-professor-as-a-cultural-icon"/>
    <w:p>
      <w:pPr>
        <w:pStyle w:val="Heading2"/>
      </w:pPr>
      <w:r>
        <w:t xml:space="preserve">The Professor as a Cultural Icon</w:t>
      </w:r>
    </w:p>
    <w:p>
      <w:pPr>
        <w:pStyle w:val="FirstParagraph"/>
      </w:pPr>
      <w:r>
        <w:t xml:space="preserve">Beyond the university walls, Professors often hold significant cultural influence in Córdoba. They contribute to newspapers, participate in radio programs, and advise government policies. In a society that values intellectual capital highly, the voice of a respected academic can shape public opinion significantly.</w:t>
      </w:r>
    </w:p>
    <w:p>
      <w:pPr>
        <w:pStyle w:val="BodyText"/>
      </w:pPr>
      <w:r>
        <w:t xml:space="preserve">This societal weight places a responsibility on the Professor to uphold ethical standards and represent their discipline with distinction. It is common for students in Córdoba to aspire not just to learn from their professors, but to emulate their public personas as engaged citizens. The Professor is thus a role model for civic engagement, demonstrating that academic excellence and social commitment are not mutually exclusive.</w:t>
      </w:r>
    </w:p>
    <w:bookmarkEnd w:id="24"/>
    <w:bookmarkStart w:id="25" w:name="conclusion"/>
    <w:p>
      <w:pPr>
        <w:pStyle w:val="Heading2"/>
      </w:pPr>
      <w:r>
        <w:t xml:space="preserve">Conclusion</w:t>
      </w:r>
    </w:p>
    <w:p>
      <w:pPr>
        <w:pStyle w:val="FirstParagraph"/>
      </w:pPr>
      <w:r>
        <w:t xml:space="preserve">In conclusion, the concept of the Professor in</w:t>
      </w:r>
      <w:r>
        <w:t xml:space="preserve"> </w:t>
      </w:r>
      <w:r>
        <w:rPr>
          <w:bCs/>
          <w:b/>
        </w:rPr>
        <w:t xml:space="preserve">Argentina Córdoba</w:t>
      </w:r>
      <w:r>
        <w:t xml:space="preserve"> </w:t>
      </w:r>
      <w:r>
        <w:t xml:space="preserve">transcends the standard definition of an educator. It is a position steeped in history, enriched by a vibrant local culture, and charged with significant social responsibility. From the shadowed halls of colonial colleges to sunlit modern lecture rooms, Professors continue to shape the identity of this historic city.</w:t>
      </w:r>
    </w:p>
    <w:p>
      <w:pPr>
        <w:pStyle w:val="BodyText"/>
      </w:pPr>
      <w:r>
        <w:t xml:space="preserve">They are the custodians of memory and the architects of future thought. As</w:t>
      </w:r>
      <w:r>
        <w:t xml:space="preserve"> </w:t>
      </w:r>
      <w:r>
        <w:rPr>
          <w:bCs/>
          <w:b/>
        </w:rPr>
        <w:t xml:space="preserve">Argentina Córdoba</w:t>
      </w:r>
      <w:r>
        <w:t xml:space="preserve"> </w:t>
      </w:r>
      <w:r>
        <w:t xml:space="preserve">continues to evolve, its Professors remain steadfast anchors, ensuring that education retains its dignity, depth, and relevance. For anyone seeking to understand the intellectual soul of this region, one need only look at those who stand before the classroom with chalk in hand and wisdom in heart.</w:t>
      </w:r>
    </w:p>
    <w:p>
      <w:pPr>
        <w:pStyle w:val="BodyText"/>
      </w:pPr>
      <w:r>
        <w:t xml:space="preserve">© 2023 Academic Review Series | Focus on Latin American Higher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Argentina Córdoba: A Pillar of Intellectual Tradition</dc:title>
  <dc:creator/>
  <dc:language>en</dc:language>
  <cp:keywords/>
  <dcterms:created xsi:type="dcterms:W3CDTF">2026-07-29T14:46:51Z</dcterms:created>
  <dcterms:modified xsi:type="dcterms:W3CDTF">2026-07-29T14:46:51Z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