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Abuja</w:t>
      </w:r>
    </w:p>
    <w:bookmarkStart w:id="26" w:name="X78ce4bac20b26bc01001f8d69ffcfedf7ec9209"/>
    <w:p>
      <w:pPr>
        <w:pStyle w:val="Heading1"/>
      </w:pPr>
      <w:r>
        <w:t xml:space="preserve">The Architect of Tomorrow: The Professor in Nigeria Abuja</w:t>
      </w:r>
    </w:p>
    <w:p>
      <w:pPr>
        <w:pStyle w:val="FirstParagraph"/>
      </w:pPr>
      <w:r>
        <w:t xml:space="preserve">In the evolving landscape of higher education within West Africa, few locations hold as much symbolic and practical significance as Nigeria Abuja. As the planned capital city and the administrative heart of one of Africa’s most populous nations, Abuja represents a convergence of modernity, tradition, and intellectual ambition. At the center of this intellectual ecosystem stands a figure who is both revered and scrutinized: The Professor. The role of the Professor in Nigeria Abuja is not merely that of an academic instructor; it is a multifaceted mandate encompassing knowledge dissemination, societal leadership, policy formulation, and cultural preservation. This essay explores the profound impact and responsibilities of The Professor within this unique geopolitical context.</w:t>
      </w:r>
    </w:p>
    <w:bookmarkStart w:id="20" w:name="X1511483f78311accf124a6c282c83a6a4e26a07"/>
    <w:p>
      <w:pPr>
        <w:pStyle w:val="Heading3"/>
      </w:pPr>
      <w:r>
        <w:t xml:space="preserve">The Intellectual Hub of the Federal Capital Territory</w:t>
      </w:r>
    </w:p>
    <w:p>
      <w:pPr>
        <w:pStyle w:val="FirstParagraph"/>
      </w:pPr>
      <w:r>
        <w:t xml:space="preserve">Nigeria Abuja has emerged as a critical nexus for academic discourse. With institutions such as the University of Abuja, Baze University, Nile University of Nigeria, and various research institutes located in or near the Federal Capital Territory (FCT), The Professor serves as the backbone of these establishments. Unlike in other parts of Nigeria where educational resources may be stretched thin due to infrastructural deficits, Abuja benefits from proximity to government agencies and international bodies. Consequently, The Professor here has access to better funding opportunities, collaborative platforms with policymakers, and exposure to global best practices.</w:t>
      </w:r>
    </w:p>
    <w:p>
      <w:pPr>
        <w:pStyle w:val="BodyText"/>
      </w:pPr>
      <w:r>
        <w:t xml:space="preserve">The environment of Nigeria Abuja allows The Professor to operate in a space where theory meets practice. In lecture halls across the city, students are not just taught abstract concepts but are encouraged to apply them to real-world challenges facing the nation. Whether it is engineering sustainable infrastructure for a rapidly growing capital or developing economic models that address local market realities, The Professor acts as a bridge between academia and industry.</w:t>
      </w:r>
    </w:p>
    <w:bookmarkEnd w:id="20"/>
    <w:bookmarkStart w:id="21" w:name="mentorship-and-youth-development"/>
    <w:p>
      <w:pPr>
        <w:pStyle w:val="Heading3"/>
      </w:pPr>
      <w:r>
        <w:t xml:space="preserve">Mentorship and Youth Development</w:t>
      </w:r>
    </w:p>
    <w:p>
      <w:pPr>
        <w:pStyle w:val="FirstParagraph"/>
      </w:pPr>
      <w:r>
        <w:t xml:space="preserve">One of the most critical roles of The Professor in Nigeria Abuja is mentorship. Nigeria boasts one of the largest youth populations in the world, and many of these young minds are concentrated in Abuja due to its status as a hub for internships, government jobs, and private sector opportunities. The Professor serves as a guide for this demographic, steering them away from social vices and towards productive engagement.</w:t>
      </w:r>
    </w:p>
    <w:p>
      <w:pPr>
        <w:pStyle w:val="BodyText"/>
      </w:pPr>
      <w:r>
        <w:t xml:space="preserve">In the context of Nigeria Abuja, where societal pressures can be intense due to high competition for limited resources, The Professor provides ethical grounding. They teach not only technical skills but also integrity, critical thinking, and civic responsibility. By fostering a culture of excellence and accountability in classrooms from primary institutions to tertiary levels within the capital region, The Professor shapes the moral compass of future leaders who will eventually govern or manage key sectors in Nigeria.</w:t>
      </w:r>
    </w:p>
    <w:bookmarkEnd w:id="21"/>
    <w:bookmarkStart w:id="22" w:name="policy-influence-and-nation-building"/>
    <w:p>
      <w:pPr>
        <w:pStyle w:val="Heading3"/>
      </w:pPr>
      <w:r>
        <w:t xml:space="preserve">Policy Influence and Nation Building</w:t>
      </w:r>
    </w:p>
    <w:p>
      <w:pPr>
        <w:pStyle w:val="FirstParagraph"/>
      </w:pPr>
      <w:r>
        <w:t xml:space="preserve">The strategic location of Nigeria Abuja grants The Professor a unique platform for policy influence. Many professors from institutions in the FCT are invited to serve on committees, advisory boards, and task forces related to education reform, public health, technology regulation, and environmental sustainability. Their expertise is sought after because they are seen as objective analysts detached from immediate political partisan interests.</w:t>
      </w:r>
    </w:p>
    <w:p>
      <w:pPr>
        <w:pStyle w:val="BodyText"/>
      </w:pPr>
      <w:r>
        <w:t xml:space="preserve">For instance, when Nigeria Abuja faces challenges such as waste management issues arising from population density or educational disparities in surrounding areas The Professor plays a pivotal role in proposing evidence-based solutions. They translate complex academic findings into actionable policy recommendations for the Federal Capital Territory Administration and the national government. In this sense, The Professor is an agent of nation-building, ensuring that development plans are informed by rigorous research rather than speculation.</w:t>
      </w:r>
    </w:p>
    <w:bookmarkEnd w:id="22"/>
    <w:bookmarkStart w:id="23" w:name="research-and-innovation"/>
    <w:p>
      <w:pPr>
        <w:pStyle w:val="Heading3"/>
      </w:pPr>
      <w:r>
        <w:t xml:space="preserve">Research and Innovation</w:t>
      </w:r>
    </w:p>
    <w:p>
      <w:pPr>
        <w:pStyle w:val="FirstParagraph"/>
      </w:pPr>
      <w:r>
        <w:t xml:space="preserve">Innovation drives progress, and in Nigeria Abuja The Professor is a primary driver of research initiatives. Given the city’s role as a diplomatic center hosting embassies and international organizations, there is heightened interest in topics such as cybersecurity, renewable energy, agricultural technology suited for tropical climates, and public health crises. Professors here collaborate with local communities to test prototypes and solutions that can scale up nationally.</w:t>
      </w:r>
    </w:p>
    <w:p>
      <w:pPr>
        <w:pStyle w:val="BodyText"/>
      </w:pPr>
      <w:r>
        <w:t xml:space="preserve">Furthermore The Professor contributes to the global knowledge economy by publishing papers in international journals. This visibility enhances Nigeria Abuja’s reputation as a center of excellence, attracting scholarships for students and grants for faculty members. It creates a cycle of improvement where local problems are solved using globally recognized methods, thereby elevating the standard of living in Nigeria Abuja.</w:t>
      </w:r>
    </w:p>
    <w:bookmarkEnd w:id="23"/>
    <w:bookmarkStart w:id="24" w:name="Xf494afb0d229dbe42222d65fa2bc6c14e66721e"/>
    <w:p>
      <w:pPr>
        <w:pStyle w:val="Heading3"/>
      </w:pPr>
      <w:r>
        <w:t xml:space="preserve">Cultural Preservation and Social Cohesion</w:t>
      </w:r>
    </w:p>
    <w:p>
      <w:pPr>
        <w:pStyle w:val="FirstParagraph"/>
      </w:pPr>
      <w:r>
        <w:t xml:space="preserve">Nigeria is a melting pot of diverse ethnicities, languages, and traditions. As The Professor teaches students who come from all corners of the federation to study or work in Nigeria Abuja they also play a role in promoting social cohesion. Through interdisciplinary studies involving sociology, history, and arts The Professor helps students understand their heritage while appreciating others.</w:t>
      </w:r>
    </w:p>
    <w:p>
      <w:pPr>
        <w:pStyle w:val="BodyText"/>
      </w:pPr>
      <w:r>
        <w:t xml:space="preserve">In a city that can sometimes feel transient due to its administrative nature The Professor anchors communities by organizing cultural events, debates, and forums that celebrate Nigerian diversity. This is crucial for maintaining peace and unity in Nigeria Abuja where people from different backgrounds live in close proximity.</w:t>
      </w:r>
    </w:p>
    <w:bookmarkEnd w:id="24"/>
    <w:bookmarkStart w:id="25" w:name="conclusion"/>
    <w:p>
      <w:pPr>
        <w:pStyle w:val="Heading3"/>
      </w:pPr>
      <w:r>
        <w:t xml:space="preserve">Conclusion</w:t>
      </w:r>
    </w:p>
    <w:p>
      <w:pPr>
        <w:pStyle w:val="FirstParagraph"/>
      </w:pPr>
      <w:r>
        <w:t xml:space="preserve">The Professor in Nigeria Abuja is far more than a title; it represents a responsibility to shape the intellectual, moral, and professional future of the nation. From nurturing young minds to influencing national policies and driving innovation, their contributions are indispensable. As Nigeria Abuja continues to grow as an economic and administrative powerhouse The role of The Professor must be supported through adequate funding, infrastructural development, and societal respect.</w:t>
      </w:r>
    </w:p>
    <w:p>
      <w:pPr>
        <w:pStyle w:val="BodyText"/>
      </w:pPr>
      <w:r>
        <w:t xml:space="preserve">Ultimately The success of Nigeria Abuja hinges on the quality of its educators. By empowering The Professor we empower the city and by extension the entire nation. It is imperative that stakeholders recognize this dynamic interplay between academia and societal progress ensuring that The Professor remains a beacon of hope, knowledge, and development in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Nigeria Abuja</dc:title>
  <dc:creator/>
  <dc:language>en</dc:language>
  <cp:keywords/>
  <dcterms:created xsi:type="dcterms:W3CDTF">2026-07-29T08:01:49Z</dcterms:created>
  <dcterms:modified xsi:type="dcterms:W3CDTF">2026-07-29T08:01:49Z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