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f494ec315789594663a9284de5d1e90b32e92ba"/>
    <w:p>
      <w:pPr>
        <w:pStyle w:val="Heading1"/>
      </w:pPr>
      <w:r>
        <w:t xml:space="preserve">The Academic Pillar:</w:t>
      </w:r>
      <w:r>
        <w:br/>
      </w:r>
      <w:r>
        <w:t xml:space="preserve">The Role of the Professor in United Arab Emirates Dubai</w:t>
      </w:r>
    </w:p>
    <w:p>
      <w:pPr>
        <w:pStyle w:val="FirstParagraph"/>
      </w:pPr>
      <w:r>
        <w:t xml:space="preserve">In the rapidly evolving landscape of modern education, few roles are as pivotal or as complex as that of the Professor. Nowhere is this role more critical than in the bustling metropolis of</w:t>
      </w:r>
      <w:r>
        <w:t xml:space="preserve"> </w:t>
      </w:r>
      <w:r>
        <w:rPr>
          <w:bCs/>
          <w:b/>
        </w:rPr>
        <w:t xml:space="preserve">United Arab Emirates Dubai</w:t>
      </w:r>
      <w:r>
        <w:t xml:space="preserve">. As a global hub for commerce, tourism, and innovation, Dubai has positioned itself not merely as a destination for leisure but as a premier center for intellectual exchange and academic excellence. Within this dynamic environment, the Professor serves as more than just an instructor of records; they are cultural ambassadors, research innovators, and architects of the future workforce. This essay explores the multifaceted responsibilities of the Professor within the higher education sector of</w:t>
      </w:r>
      <w:r>
        <w:t xml:space="preserve"> </w:t>
      </w:r>
      <w:r>
        <w:rPr>
          <w:bCs/>
          <w:b/>
        </w:rPr>
        <w:t xml:space="preserve">United Arab Emirates Dubai</w:t>
      </w:r>
      <w:r>
        <w:t xml:space="preserve">, highlighting how their contributions shape both local society and global academic discourse.</w:t>
      </w:r>
    </w:p>
    <w:bookmarkStart w:id="20" w:name="X409fef0ad3704822f083c284bb666e4bec56acf"/>
    <w:p>
      <w:pPr>
        <w:pStyle w:val="Heading2"/>
      </w:pPr>
      <w:r>
        <w:t xml:space="preserve">The Context of Higher Education in United Arab Emirates Dubai</w:t>
      </w:r>
    </w:p>
    <w:p>
      <w:pPr>
        <w:pStyle w:val="FirstParagraph"/>
      </w:pPr>
      <w:r>
        <w:t xml:space="preserve">To understand the significance of the Professor, one must first appreciate the unique educational ecosystem of</w:t>
      </w:r>
      <w:r>
        <w:t xml:space="preserve"> </w:t>
      </w:r>
      <w:r>
        <w:rPr>
          <w:bCs/>
          <w:b/>
        </w:rPr>
        <w:t xml:space="preserve">United Arab Emirates Dubai</w:t>
      </w:r>
      <w:r>
        <w:t xml:space="preserve">. Unlike many Western institutions that have developed curricula over centuries, universities in Dubai often operate as branch campuses of prestigious international universities or as newly established institutions aiming to meet specific regional economic goals. Consequently, the Professors here do not simply teach standard curricula; they are tasked with adapting global knowledge to local contexts. They bridge the gap between Western academic traditions and Middle Eastern cultural values.</w:t>
      </w:r>
    </w:p>
    <w:p>
      <w:pPr>
        <w:pStyle w:val="BodyText"/>
      </w:pPr>
      <w:r>
        <w:t xml:space="preserve">The government of</w:t>
      </w:r>
      <w:r>
        <w:t xml:space="preserve"> </w:t>
      </w:r>
      <w:r>
        <w:rPr>
          <w:bCs/>
          <w:b/>
        </w:rPr>
        <w:t xml:space="preserve">United Arab Emirates Dubai</w:t>
      </w:r>
      <w:r>
        <w:t xml:space="preserve"> </w:t>
      </w:r>
      <w:r>
        <w:t xml:space="preserve">has invested heavily in creating a knowledge-based economy. Visionary initiatives such as the UAE Vision 2021 and the subsequent Centennial 2071 plan emphasize human capital development. In this framework, the Professor is a key stakeholder in national progress. They are expected to produce research that addresses local challenges, from water sustainability and renewable energy in arid climates to digital transformation and artificial intelligence integration in business practices.</w:t>
      </w:r>
    </w:p>
    <w:bookmarkEnd w:id="20"/>
    <w:bookmarkStart w:id="21" w:name="X2c7363f8043e4e6cb8bdfdb6841585af46d0552"/>
    <w:p>
      <w:pPr>
        <w:pStyle w:val="Heading2"/>
      </w:pPr>
      <w:r>
        <w:t xml:space="preserve">Cultural Mediation and Ethical Leadership</w:t>
      </w:r>
    </w:p>
    <w:p>
      <w:pPr>
        <w:pStyle w:val="FirstParagraph"/>
      </w:pPr>
      <w:r>
        <w:t xml:space="preserve">One of the most distinctive aspects of being a Professor in</w:t>
      </w:r>
      <w:r>
        <w:t xml:space="preserve"> </w:t>
      </w:r>
      <w:r>
        <w:rPr>
          <w:bCs/>
          <w:b/>
        </w:rPr>
        <w:t xml:space="preserve">United Arab Emirates Dubai</w:t>
      </w:r>
      <w:r>
        <w:t xml:space="preserve"> </w:t>
      </w:r>
      <w:r>
        <w:t xml:space="preserve">is the role of cultural mediation. The student body in Dubai is incredibly diverse, comprising local Emirati students, expatriates from across the Arab world, and international scholars from Europe, Asia, and beyond. A Professor must possess high emotional intelligence and cultural sensitivity to navigate this diversity effectively.</w:t>
      </w:r>
    </w:p>
    <w:p>
      <w:pPr>
        <w:pStyle w:val="BodyText"/>
      </w:pPr>
      <w:r>
        <w:t xml:space="preserve">The Professor acts as a guardian of ethical standards while fostering an open environment for debate. In</w:t>
      </w:r>
      <w:r>
        <w:t xml:space="preserve"> </w:t>
      </w:r>
      <w:r>
        <w:rPr>
          <w:bCs/>
          <w:b/>
        </w:rPr>
        <w:t xml:space="preserve">United Arab Emirates Dubai</w:t>
      </w:r>
      <w:r>
        <w:t xml:space="preserve">, academic freedom is respected but operates within the bounds of local laws and Islamic values. A successful Professor knows how to encourage critical thinking and skepticism without offending cultural sensitivities. This delicate balance requires a nuanced understanding of both international academic norms and the social fabric of the Emirates. By modeling respectful dialogue, Professors instill in their students the values of tolerance, coexistence, and mutual respect—core tenets promoted by the UAE leadership.</w:t>
      </w:r>
    </w:p>
    <w:bookmarkEnd w:id="21"/>
    <w:bookmarkStart w:id="22" w:name="research-and-global-connectivity"/>
    <w:p>
      <w:pPr>
        <w:pStyle w:val="Heading2"/>
      </w:pPr>
      <w:r>
        <w:t xml:space="preserve">Research and Global Connectivity</w:t>
      </w:r>
    </w:p>
    <w:p>
      <w:pPr>
        <w:pStyle w:val="FirstParagraph"/>
      </w:pPr>
      <w:r>
        <w:t xml:space="preserve">Beyond teaching, the Professor in Dubai is expected to be a researcher of global standing. Universities in</w:t>
      </w:r>
      <w:r>
        <w:t xml:space="preserve"> </w:t>
      </w:r>
      <w:r>
        <w:rPr>
          <w:bCs/>
          <w:b/>
        </w:rPr>
        <w:t xml:space="preserve">United Arab Emirates Dubai</w:t>
      </w:r>
      <w:r>
        <w:t xml:space="preserve">, such as Heriot-Watt University Dubai, American University of Sharjah (serving the broader emirate context), and others, compete on international rankings that rely heavily on research output. Therefore, Professors are under pressure to publish in high-impact journals and secure international grants.</w:t>
      </w:r>
    </w:p>
    <w:p>
      <w:pPr>
        <w:pStyle w:val="BodyText"/>
      </w:pPr>
      <w:r>
        <w:t xml:space="preserve">However, this research is not conducted in a vacuum. Professors in Dubai often serve as connectors between the local industry and global academic circles. For instance, a Professor of engineering might collaborate with Dubai’s construction giants on sustainable building materials, while a Professor of business studies might analyze the financial impacts of blockchain technology on Middle Eastern trade routes. This applied research ensures that academia remains relevant to the real-world economy of</w:t>
      </w:r>
      <w:r>
        <w:t xml:space="preserve"> </w:t>
      </w:r>
      <w:r>
        <w:rPr>
          <w:bCs/>
          <w:b/>
        </w:rPr>
        <w:t xml:space="preserve">United Arab Emirates Dubai</w:t>
      </w:r>
      <w:r>
        <w:t xml:space="preserve">. It transforms the university from an ivory tower into a laboratory for innovation.</w:t>
      </w:r>
    </w:p>
    <w:bookmarkEnd w:id="22"/>
    <w:bookmarkStart w:id="23" w:name="mentorship-and-student-development"/>
    <w:p>
      <w:pPr>
        <w:pStyle w:val="Heading2"/>
      </w:pPr>
      <w:r>
        <w:t xml:space="preserve">Mentorship and Student Development</w:t>
      </w:r>
    </w:p>
    <w:p>
      <w:pPr>
        <w:pStyle w:val="FirstParagraph"/>
      </w:pPr>
      <w:r>
        <w:t xml:space="preserve">The traditional role of mentorship has evolved in the digital age, but it remains central to the identity of a Professor. In</w:t>
      </w:r>
      <w:r>
        <w:t xml:space="preserve"> </w:t>
      </w:r>
      <w:r>
        <w:rPr>
          <w:bCs/>
          <w:b/>
        </w:rPr>
        <w:t xml:space="preserve">United Arab Emirates Dubai</w:t>
      </w:r>
      <w:r>
        <w:t xml:space="preserve">, where many students are first-generation university attendees or come from diverse socioeconomic backgrounds, the Professor often plays a pivotal role in shaping professional identities. They provide guidance on career pathways that align with the rapidly changing job market.</w:t>
      </w:r>
    </w:p>
    <w:p>
      <w:pPr>
        <w:pStyle w:val="BodyText"/>
      </w:pPr>
      <w:r>
        <w:t xml:space="preserve">Furthermore, Professors are instrumental in empowering Emirati youth. Through programs focused on nationalization (Emiratization), Professors work closely to ensure that local students are prepared for leadership roles in their respective fields. This involves not just teaching technical skills but also fostering soft skills such as public speaking, teamwork, and leadership. The Professor thus becomes a catalyst for social mobility and national empowerment.</w:t>
      </w:r>
    </w:p>
    <w:bookmarkEnd w:id="23"/>
    <w:bookmarkStart w:id="24" w:name="challenges-and-adaptations"/>
    <w:p>
      <w:pPr>
        <w:pStyle w:val="Heading2"/>
      </w:pPr>
      <w:r>
        <w:t xml:space="preserve">Challenges and Adaptations</w:t>
      </w:r>
    </w:p>
    <w:p>
      <w:pPr>
        <w:pStyle w:val="FirstParagraph"/>
      </w:pPr>
      <w:r>
        <w:t xml:space="preserve">The role is not without its challenges. Professors in Dubai face the pressure of high student expectations, administrative burdens, and the need to continuously update their pedagogical methods in response to technological advancements. The transient nature of expatriate faculty can also pose challenges to long-term institutional memory. However, these challenges have spurred a culture of adaptability and resilience among academics in</w:t>
      </w:r>
      <w:r>
        <w:t xml:space="preserve"> </w:t>
      </w:r>
      <w:r>
        <w:rPr>
          <w:bCs/>
          <w:b/>
        </w:rPr>
        <w:t xml:space="preserve">United Arab Emirates Dubai</w:t>
      </w:r>
      <w:r>
        <w:t xml:space="preserve">.</w:t>
      </w:r>
    </w:p>
    <w:p>
      <w:pPr>
        <w:pStyle w:val="BodyText"/>
      </w:pPr>
      <w:r>
        <w:t xml:space="preserve">In conclusion, the Professor in</w:t>
      </w:r>
      <w:r>
        <w:t xml:space="preserve"> </w:t>
      </w:r>
      <w:r>
        <w:rPr>
          <w:bCs/>
          <w:b/>
        </w:rPr>
        <w:t xml:space="preserve">United Arab Emirates Dubai</w:t>
      </w:r>
      <w:r>
        <w:t xml:space="preserve"> </w:t>
      </w:r>
      <w:r>
        <w:t xml:space="preserve">occupies a unique and vital position in society. They are educators who shape young minds, researchers who drive innovation, and cultural bridges that connect the East with the West. As</w:t>
      </w:r>
      <w:r>
        <w:t xml:space="preserve"> </w:t>
      </w:r>
      <w:r>
        <w:rPr>
          <w:bCs/>
          <w:b/>
        </w:rPr>
        <w:t xml:space="preserve">United Arab Emirates Dubai</w:t>
      </w:r>
      <w:r>
        <w:t xml:space="preserve"> </w:t>
      </w:r>
      <w:r>
        <w:t xml:space="preserve">continues to assert its place on the global stage as a city of the future, the contribution of these academic leaders will remain indispensable. Their work ensures that education is not just a commodity but a transformative force that uplifts individuals and strengthens nations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United Arab Emirates Dubai</dc:title>
  <dc:creator/>
  <dc:language>en</dc:language>
  <cp:keywords/>
  <dcterms:created xsi:type="dcterms:W3CDTF">2026-07-30T15:52:35Z</dcterms:created>
  <dcterms:modified xsi:type="dcterms:W3CDTF">2026-07-30T15:52:35Z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