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6" w:name="Xab2cc0d551c4107e3978bce0f3509a0a78966d4"/>
    <w:p>
      <w:pPr>
        <w:pStyle w:val="Heading1"/>
      </w:pPr>
      <w:r>
        <w:t xml:space="preserve">The Strategic Role of a Project Manager in France Marseille</w:t>
      </w:r>
    </w:p>
    <w:p>
      <w:pPr>
        <w:pStyle w:val="FirstParagraph"/>
      </w:pPr>
      <w:r>
        <w:t xml:space="preserve">In the dynamic landscape of modern business, the role of the</w:t>
      </w:r>
      <w:r>
        <w:t xml:space="preserve"> </w:t>
      </w:r>
      <w:r>
        <w:t xml:space="preserve">Project Manager</w:t>
      </w:r>
      <w:r>
        <w:t xml:space="preserve"> </w:t>
      </w:r>
      <w:r>
        <w:t xml:space="preserve">has evolved from a mere administrative coordinator to a strategic leader capable of navigating complex organizational structures and cultural nuances. Nowhere is this evolution more critical than in</w:t>
      </w:r>
      <w:r>
        <w:t xml:space="preserve"> </w:t>
      </w:r>
      <w:r>
        <w:t xml:space="preserve">France Marseille</w:t>
      </w:r>
      <w:r>
        <w:t xml:space="preserve">, a city that serves as a unique intersection of Mediterranean heritage, global trade, and rapid digital transformation. To succeed in this specific geographic and economic context, one must understand how the methodologies of project management intersect with the distinct regulatory frameworks and cultural expectations of France.</w:t>
      </w:r>
    </w:p>
    <w:bookmarkStart w:id="20" w:name="the-unique-context-of-france-marseille"/>
    <w:p>
      <w:pPr>
        <w:pStyle w:val="Heading2"/>
      </w:pPr>
      <w:r>
        <w:t xml:space="preserve">The Unique Context of France Marseille</w:t>
      </w:r>
    </w:p>
    <w:p>
      <w:pPr>
        <w:pStyle w:val="FirstParagraph"/>
      </w:pPr>
      <w:r>
        <w:t xml:space="preserve">France Marseille</w:t>
      </w:r>
      <w:r>
        <w:t xml:space="preserve"> </w:t>
      </w:r>
      <w:r>
        <w:t xml:space="preserve">is not merely a location on a map; it is an economic powerhouse and a cultural hub that demands a specialized approach to management. As the largest port in</w:t>
      </w:r>
      <w:r>
        <w:t xml:space="preserve"> </w:t>
      </w:r>
      <w:r>
        <w:t xml:space="preserve">France Marseille</w:t>
      </w:r>
      <w:r>
        <w:t xml:space="preserve">, the city thrives on logistics, international trade, and tourism. However, it is also becoming increasingly significant for technology sectors, green energy initiatives, and creative industries. For any professional aiming to operate effectively here as a</w:t>
      </w:r>
      <w:r>
        <w:t xml:space="preserve"> </w:t>
      </w:r>
      <w:r>
        <w:t xml:space="preserve">Project Manager</w:t>
      </w:r>
      <w:r>
        <w:t xml:space="preserve">, understanding this duality is essential.</w:t>
      </w:r>
    </w:p>
    <w:p>
      <w:pPr>
        <w:pStyle w:val="BodyText"/>
      </w:pPr>
      <w:r>
        <w:t xml:space="preserve">The economic environment in</w:t>
      </w:r>
      <w:r>
        <w:t xml:space="preserve"> </w:t>
      </w:r>
      <w:r>
        <w:t xml:space="preserve">France Marseille</w:t>
      </w:r>
      <w:r>
        <w:t xml:space="preserve"> </w:t>
      </w:r>
      <w:r>
        <w:t xml:space="preserve">is heavily influenced by European Union regulations and French national labor laws. These frameworks are rigorous and protective, requiring the</w:t>
      </w:r>
      <w:r>
        <w:t xml:space="preserve"> </w:t>
      </w:r>
      <w:r>
        <w:t xml:space="preserve">Project Manager</w:t>
      </w:r>
      <w:r>
        <w:t xml:space="preserve"> </w:t>
      </w:r>
      <w:r>
        <w:t xml:space="preserve">to be not only efficient but also legally compliant. Unlike some Anglo-Saxon models where flexibility might trump regulation, in</w:t>
      </w:r>
      <w:r>
        <w:t xml:space="preserve"> </w:t>
      </w:r>
      <w:r>
        <w:t xml:space="preserve">France Marseille</w:t>
      </w:r>
      <w:r>
        <w:t xml:space="preserve">, adherence to legal standards regarding working hours, employee rights, and environmental impact is non-negotiable. Therefore, the</w:t>
      </w:r>
      <w:r>
        <w:t xml:space="preserve"> </w:t>
      </w:r>
      <w:r>
        <w:t xml:space="preserve">Project Manager</w:t>
      </w:r>
      <w:r>
        <w:t xml:space="preserve"> </w:t>
      </w:r>
      <w:r>
        <w:t xml:space="preserve">must possess a deep understanding of French administrative law to avoid costly delays and penalties.</w:t>
      </w:r>
    </w:p>
    <w:bookmarkEnd w:id="20"/>
    <w:bookmarkStart w:id="21" w:name="cultural-nuances-and-leadership-style"/>
    <w:p>
      <w:pPr>
        <w:pStyle w:val="Heading2"/>
      </w:pPr>
      <w:r>
        <w:t xml:space="preserve">Cultural Nuances and Leadership Style</w:t>
      </w:r>
    </w:p>
    <w:p>
      <w:pPr>
        <w:pStyle w:val="FirstParagraph"/>
      </w:pPr>
      <w:r>
        <w:t xml:space="preserve">A critical aspect of being a successful</w:t>
      </w:r>
      <w:r>
        <w:t xml:space="preserve"> </w:t>
      </w:r>
      <w:r>
        <w:t xml:space="preserve">Project Manager</w:t>
      </w:r>
      <w:r>
        <w:t xml:space="preserve"> </w:t>
      </w:r>
      <w:r>
        <w:t xml:space="preserve">in this region is mastering the local culture. French business culture, particularly in the south, blends traditional hierarchy with a strong emphasis on intellectual debate and formal etiquette. In</w:t>
      </w:r>
      <w:r>
        <w:t xml:space="preserve"> </w:t>
      </w:r>
      <w:r>
        <w:t xml:space="preserve">France Marseille</w:t>
      </w:r>
      <w:r>
        <w:t xml:space="preserve">, relationships are built on trust and respect for expertise. A</w:t>
      </w:r>
      <w:r>
        <w:t xml:space="preserve"> </w:t>
      </w:r>
      <w:r>
        <w:t xml:space="preserve">Project Manager</w:t>
      </w:r>
      <w:r>
        <w:t xml:space="preserve"> </w:t>
      </w:r>
      <w:r>
        <w:t xml:space="preserve">who attempts to impose an overly aggressive or purely transactional leadership style may find resistance from local stakeholders.</w:t>
      </w:r>
    </w:p>
    <w:p>
      <w:pPr>
        <w:pStyle w:val="BodyText"/>
      </w:pPr>
      <w:r>
        <w:t xml:space="preserve">The concept of "art de vivre" (the art of living) permeates professional life in</w:t>
      </w:r>
      <w:r>
        <w:t xml:space="preserve"> </w:t>
      </w:r>
      <w:r>
        <w:t xml:space="preserve">France Marseille</w:t>
      </w:r>
      <w:r>
        <w:t xml:space="preserve">. This means that work-life balance is highly valued. The</w:t>
      </w:r>
      <w:r>
        <w:t xml:space="preserve"> </w:t>
      </w:r>
      <w:r>
        <w:t xml:space="preserve">Project Manager</w:t>
      </w:r>
      <w:r>
        <w:t xml:space="preserve"> </w:t>
      </w:r>
      <w:r>
        <w:t xml:space="preserve">must respect this boundary, understanding that sustainable productivity comes from well-rested and motivated teams, not from burnout culture. Furthermore, communication in</w:t>
      </w:r>
      <w:r>
        <w:t xml:space="preserve"> </w:t>
      </w:r>
      <w:r>
        <w:t xml:space="preserve">France Marseille</w:t>
      </w:r>
      <w:r>
        <w:t xml:space="preserve"> </w:t>
      </w:r>
      <w:r>
        <w:t xml:space="preserve">tends to be indirect yet precise. Constructive criticism is often delivered with nuance to preserve professional dignity. A skilled</w:t>
      </w:r>
      <w:r>
        <w:t xml:space="preserve"> </w:t>
      </w:r>
      <w:r>
        <w:t xml:space="preserve">Project Manager</w:t>
      </w:r>
      <w:r>
        <w:t xml:space="preserve"> </w:t>
      </w:r>
      <w:r>
        <w:t xml:space="preserve">learns to read between the lines, fostering an environment where open dialogue can occur without causing loss of face.</w:t>
      </w:r>
    </w:p>
    <w:bookmarkEnd w:id="21"/>
    <w:bookmarkStart w:id="22" w:name="bridging-tradition-and-innovation"/>
    <w:p>
      <w:pPr>
        <w:pStyle w:val="Heading2"/>
      </w:pPr>
      <w:r>
        <w:t xml:space="preserve">Bridging Tradition and Innovation</w:t>
      </w:r>
    </w:p>
    <w:p>
      <w:pPr>
        <w:pStyle w:val="FirstParagraph"/>
      </w:pPr>
      <w:r>
        <w:t xml:space="preserve">France Marseille</w:t>
      </w:r>
      <w:r>
        <w:t xml:space="preserve"> </w:t>
      </w:r>
      <w:r>
        <w:t xml:space="preserve">is currently undergoing a significant urban renewal project known as "Euromediterranean." This massive undertaking involves transforming former industrial zones into modern hubs for innovation, housing, and commerce. It represents a perfect case study for the contemporary</w:t>
      </w:r>
      <w:r>
        <w:t xml:space="preserve"> </w:t>
      </w:r>
      <w:r>
        <w:t xml:space="preserve">Project Manager</w:t>
      </w:r>
      <w:r>
        <w:t xml:space="preserve">. These projects require managing diverse stakeholders: local government bodies, private investors, international contractors, and local communities.</w:t>
      </w:r>
    </w:p>
    <w:p>
      <w:pPr>
        <w:pStyle w:val="BodyText"/>
      </w:pPr>
      <w:r>
        <w:t xml:space="preserve">In this context, the</w:t>
      </w:r>
      <w:r>
        <w:t xml:space="preserve"> </w:t>
      </w:r>
      <w:r>
        <w:t xml:space="preserve">Project Manager</w:t>
      </w:r>
      <w:r>
        <w:t xml:space="preserve"> </w:t>
      </w:r>
      <w:r>
        <w:t xml:space="preserve">acts as a bridge between tradition and innovation. They must navigate the bureaucratic complexities of French public administration while driving agile development processes typical of global tech industries. This hybrid approach is increasingly in demand across Europe but is particularly acute in</w:t>
      </w:r>
      <w:r>
        <w:t xml:space="preserve"> </w:t>
      </w:r>
      <w:r>
        <w:t xml:space="preserve">France Marseille</w:t>
      </w:r>
      <w:r>
        <w:t xml:space="preserve">, where old infrastructure meets new technological ambitions. The</w:t>
      </w:r>
      <w:r>
        <w:t xml:space="preserve"> </w:t>
      </w:r>
      <w:r>
        <w:t xml:space="preserve">Project Manager</w:t>
      </w:r>
      <w:r>
        <w:t xml:space="preserve"> </w:t>
      </w:r>
      <w:r>
        <w:t xml:space="preserve">must be fluent in both languages: the language of regulatory compliance and the language of agile delivery.</w:t>
      </w:r>
    </w:p>
    <w:bookmarkEnd w:id="22"/>
    <w:bookmarkStart w:id="23" w:name="sustainability-and-social-responsibility"/>
    <w:p>
      <w:pPr>
        <w:pStyle w:val="Heading2"/>
      </w:pPr>
      <w:r>
        <w:t xml:space="preserve">Sustainability and Social Responsibility</w:t>
      </w:r>
    </w:p>
    <w:p>
      <w:pPr>
        <w:pStyle w:val="FirstParagraph"/>
      </w:pPr>
      <w:r>
        <w:t xml:space="preserve">In recent years, sustainability has moved from a buzzword to a core operational requirement, especially in</w:t>
      </w:r>
      <w:r>
        <w:t xml:space="preserve"> </w:t>
      </w:r>
      <w:r>
        <w:t xml:space="preserve">France Marseille</w:t>
      </w:r>
      <w:r>
        <w:t xml:space="preserve">. As a coastal city facing environmental challenges such as rising sea levels and the need for renewable energy integration, there is immense pressure on projects to be green. The</w:t>
      </w:r>
      <w:r>
        <w:t xml:space="preserve"> </w:t>
      </w:r>
      <w:r>
        <w:t xml:space="preserve">Project Manager</w:t>
      </w:r>
      <w:r>
        <w:t xml:space="preserve"> </w:t>
      </w:r>
      <w:r>
        <w:t xml:space="preserve">is now expected to integrate sustainability metrics into every phase of the project lifecycle, from initial planning to final delivery.</w:t>
      </w:r>
    </w:p>
    <w:p>
      <w:pPr>
        <w:pStyle w:val="BodyText"/>
      </w:pPr>
      <w:r>
        <w:t xml:space="preserve">This involves securing necessary environmental permits, utilizing eco-friendly materials, and ensuring that social impacts on local communities are minimized or positive. In</w:t>
      </w:r>
      <w:r>
        <w:t xml:space="preserve"> </w:t>
      </w:r>
      <w:r>
        <w:t xml:space="preserve">France Marseille</w:t>
      </w:r>
      <w:r>
        <w:t xml:space="preserve">, corporate social responsibility (CSR) is not optional; it is a reputation imperative. A</w:t>
      </w:r>
      <w:r>
        <w:t xml:space="preserve"> </w:t>
      </w:r>
      <w:r>
        <w:t xml:space="preserve">Project Manager</w:t>
      </w:r>
      <w:r>
        <w:t xml:space="preserve"> </w:t>
      </w:r>
      <w:r>
        <w:t xml:space="preserve">who fails to address these concerns risks project stagnation due to public opposition or regulatory hurdles.</w:t>
      </w:r>
    </w:p>
    <w:bookmarkEnd w:id="23"/>
    <w:bookmarkStart w:id="24" w:name="Xefacf08bedcd5bd4909ee790371690c895cc60a"/>
    <w:p>
      <w:pPr>
        <w:pStyle w:val="Heading2"/>
      </w:pPr>
      <w:r>
        <w:t xml:space="preserve">The Future of Project Management in the Region</w:t>
      </w:r>
    </w:p>
    <w:p>
      <w:pPr>
        <w:pStyle w:val="FirstParagraph"/>
      </w:pPr>
      <w:r>
        <w:t xml:space="preserve">Looking ahead, the role of the</w:t>
      </w:r>
      <w:r>
        <w:t xml:space="preserve"> </w:t>
      </w:r>
      <w:r>
        <w:t xml:space="preserve">Project Manager</w:t>
      </w:r>
      <w:r>
        <w:t xml:space="preserve"> </w:t>
      </w:r>
      <w:r>
        <w:t xml:space="preserve">in</w:t>
      </w:r>
      <w:r>
        <w:t xml:space="preserve"> </w:t>
      </w:r>
      <w:r>
        <w:t xml:space="preserve">France Marseille</w:t>
      </w:r>
      <w:r>
        <w:t xml:space="preserve"> </w:t>
      </w:r>
      <w:r>
        <w:t xml:space="preserve">will continue to expand. As digital transformation accelerates, there is a growing need for project leaders who can manage virtual teams across time zones while maintaining strong local ties. The ability to leverage data analytics for decision-making, combined with high emotional intelligence to navigate the human aspects of French culture, will define the next generation of successful managers.</w:t>
      </w:r>
    </w:p>
    <w:p>
      <w:pPr>
        <w:pStyle w:val="BodyText"/>
      </w:pPr>
      <w:r>
        <w:t xml:space="preserve">Moreover, as</w:t>
      </w:r>
      <w:r>
        <w:t xml:space="preserve"> </w:t>
      </w:r>
      <w:r>
        <w:t xml:space="preserve">France Marseille</w:t>
      </w:r>
      <w:r>
        <w:t xml:space="preserve"> </w:t>
      </w:r>
      <w:r>
        <w:t xml:space="preserve">strengthens its position as a gateway between Europe and Africa/Middle East markets, cross-cultural competency becomes vital. The</w:t>
      </w:r>
      <w:r>
        <w:t xml:space="preserve"> </w:t>
      </w:r>
      <w:r>
        <w:t xml:space="preserve">Project Manager</w:t>
      </w:r>
      <w:r>
        <w:t xml:space="preserve"> </w:t>
      </w:r>
      <w:r>
        <w:t xml:space="preserve">must be adaptable, capable of working with diverse international teams while respecting the specific protocols of French business etiquette.</w:t>
      </w:r>
    </w:p>
    <w:bookmarkEnd w:id="24"/>
    <w:bookmarkStart w:id="25" w:name="conclusion"/>
    <w:p>
      <w:pPr>
        <w:pStyle w:val="Heading2"/>
      </w:pPr>
      <w:r>
        <w:t xml:space="preserve">Conclusion</w:t>
      </w:r>
    </w:p>
    <w:p>
      <w:pPr>
        <w:pStyle w:val="FirstParagraph"/>
      </w:pPr>
      <w:r>
        <w:t xml:space="preserve">In conclusion, the position of a</w:t>
      </w:r>
      <w:r>
        <w:t xml:space="preserve"> </w:t>
      </w:r>
      <w:r>
        <w:t xml:space="preserve">Project Manager</w:t>
      </w:r>
      <w:r>
        <w:t xml:space="preserve"> </w:t>
      </w:r>
      <w:r>
        <w:t xml:space="preserve">in</w:t>
      </w:r>
      <w:r>
        <w:t xml:space="preserve"> </w:t>
      </w:r>
      <w:r>
        <w:t xml:space="preserve">France Marseille</w:t>
      </w:r>
      <w:r>
        <w:t xml:space="preserve"> </w:t>
      </w:r>
      <w:r>
        <w:t xml:space="preserve">is far more than a job title; it is a multifaceted role requiring legal acumen, cultural sensitivity, and strategic foresight. The unique characteristics of this city—its port-driven economy, its strict regulatory environment, and its vibrant culture—demand a manager who can harmonize efficiency with empathy. For those willing to invest in understanding these nuances, the opportunities in</w:t>
      </w:r>
      <w:r>
        <w:t xml:space="preserve"> </w:t>
      </w:r>
      <w:r>
        <w:t xml:space="preserve">France Marseille</w:t>
      </w:r>
      <w:r>
        <w:t xml:space="preserve"> </w:t>
      </w:r>
      <w:r>
        <w:t xml:space="preserve">are vast. The future belongs to the</w:t>
      </w:r>
      <w:r>
        <w:t xml:space="preserve"> </w:t>
      </w:r>
      <w:r>
        <w:t xml:space="preserve">Project Manager</w:t>
      </w:r>
      <w:r>
        <w:t xml:space="preserve"> </w:t>
      </w:r>
      <w:r>
        <w:t xml:space="preserve">who can lead through complexity, honor local traditions, and drive innovative progress in one of Europe's most dynamic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France Marseille</dc:title>
  <dc:creator/>
  <dc:language>en</dc:language>
  <cp:keywords/>
  <dcterms:created xsi:type="dcterms:W3CDTF">2026-07-29T12:55:43Z</dcterms:created>
  <dcterms:modified xsi:type="dcterms:W3CDTF">2026-07-29T12:55:43Z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