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Paris</w:t>
      </w:r>
    </w:p>
    <w:bookmarkStart w:id="23" w:name="X37f6c48b6ec1cf2dbed2238732625fa122dbcb8"/>
    <w:p>
      <w:pPr>
        <w:pStyle w:val="Heading1"/>
      </w:pPr>
      <w:r>
        <w:t xml:space="preserve">The Strategic Role of the Project Manager in France Paris</w:t>
      </w:r>
    </w:p>
    <w:p>
      <w:pPr>
        <w:pStyle w:val="FirstParagraph"/>
      </w:pPr>
      <w:r>
        <w:t xml:space="preserve">In the contemporary globalized economy, the role of a</w:t>
      </w:r>
      <w:r>
        <w:t xml:space="preserve"> </w:t>
      </w:r>
      <w:r>
        <w:rPr>
          <w:bCs/>
          <w:b/>
        </w:rPr>
        <w:t xml:space="preserve">Project Manager</w:t>
      </w:r>
    </w:p>
    <w:p>
      <w:pPr>
        <w:pStyle w:val="BodyText"/>
      </w:pPr>
      <w:r>
        <w:t xml:space="preserve">In the contemporary globalized economy, the role of a</w:t>
      </w:r>
      <w:r>
        <w:t xml:space="preserve"> </w:t>
      </w:r>
      <w:r>
        <w:rPr>
          <w:bCs/>
          <w:b/>
        </w:rPr>
        <w:t xml:space="preserve">Project Manager</w:t>
      </w:r>
      <w:r>
        <w:t xml:space="preserve"> </w:t>
      </w:r>
      <w:r>
        <w:t xml:space="preserve">is not merely administrative; it is deeply strategic and culturally nuanced. Nowhere is this more evident than in</w:t>
      </w:r>
    </w:p>
    <w:p>
      <w:pPr>
        <w:pStyle w:val="BodyText"/>
      </w:pPr>
      <w:r>
        <w:t xml:space="preserve">France Paris, a city that serves as both an economic powerhouse and a cultural crossroads. The intersection of high-level business demands, complex regulatory environments, and distinct French workplace cultures creates a unique landscape where the</w:t>
      </w:r>
      <w:r>
        <w:t xml:space="preserve"> </w:t>
      </w:r>
      <w:r>
        <w:rPr>
          <w:bCs/>
          <w:b/>
        </w:rPr>
        <w:t xml:space="preserve">Project Manager</w:t>
      </w:r>
      <w:r>
        <w:t xml:space="preserve"> </w:t>
      </w:r>
      <w:r>
        <w:t xml:space="preserve">must excel not only through technical proficiency but also through deep cultural intelligence. This essay explores the specific challenges, requirements, and strategic imperatives for project management within the dynamic environment of</w:t>
      </w:r>
    </w:p>
    <w:p>
      <w:pPr>
        <w:pStyle w:val="BodyText"/>
      </w:pPr>
      <w:r>
        <w:t xml:space="preserve">France Paris.</w:t>
      </w:r>
    </w:p>
    <w:p>
      <w:pPr>
        <w:pStyle w:val="BodyText"/>
      </w:pPr>
      <w:r>
        <w:t xml:space="preserve">To understand the position of a</w:t>
      </w:r>
      <w:r>
        <w:t xml:space="preserve"> </w:t>
      </w:r>
      <w:r>
        <w:rPr>
          <w:bCs/>
          <w:b/>
        </w:rPr>
        <w:t xml:space="preserve">Project Manager</w:t>
      </w:r>
    </w:p>
    <w:p>
      <w:pPr>
        <w:pStyle w:val="BodyText"/>
      </w:pPr>
      <w:r>
        <w:t xml:space="preserve">In France Paris, project management is not merely about timelines and budgets; it is an exercise in navigating complex human dynamics and institutional frameworks. The city, as the capital of</w:t>
      </w:r>
    </w:p>
    <w:p>
      <w:pPr>
        <w:pStyle w:val="BodyText"/>
      </w:pPr>
      <w:r>
        <w:t xml:space="preserve">France Paris, hosts headquarters for numerous multinational corporations, government agencies, and innovative startups. Consequently, a</w:t>
      </w:r>
      <w:r>
        <w:t xml:space="preserve"> </w:t>
      </w:r>
      <w:r>
        <w:rPr>
          <w:bCs/>
          <w:b/>
        </w:rPr>
        <w:t xml:space="preserve">Project Manager</w:t>
      </w:r>
    </w:p>
    <w:p>
      <w:pPr>
        <w:pStyle w:val="BodyText"/>
      </w:pPr>
      <w:r>
        <w:t xml:space="preserve">operating here must possess a high degree of adaptability. Unlike in some Anglo-Saxon cultures where communication is often direct and linear, the French business environment values intellectual rigor, debate, and hierarchical respect. A successful Project Manager must be able to facilitate discussions that are rigorous yet respectful of established protocols. This cultural sensitivity is paramount when managing teams across various sectors in</w:t>
      </w:r>
    </w:p>
    <w:p>
      <w:pPr>
        <w:pStyle w:val="BodyText"/>
      </w:pPr>
      <w:r>
        <w:t xml:space="preserve">France Paris, from finance in La Défense to technology hubs in Station F.</w:t>
      </w:r>
    </w:p>
    <w:p>
      <w:pPr>
        <w:pStyle w:val="BodyText"/>
      </w:pPr>
      <w:r>
        <w:t xml:space="preserve">Furthermore, the regulatory landscape of</w:t>
      </w:r>
    </w:p>
    <w:p>
      <w:pPr>
        <w:pStyle w:val="BodyText"/>
      </w:pPr>
      <w:r>
        <w:t xml:space="preserve">France Paris</w:t>
      </w:r>
    </w:p>
    <w:p>
      <w:pPr>
        <w:pStyle w:val="BodyText"/>
      </w:pPr>
      <w:r>
        <w:t xml:space="preserve">presents unique hurdles for any Project Manager. Labor laws are stringent, data privacy regulations (such as GDPR) are strictly enforced, and public procurement processes can be labyrinthine. Therefore, the</w:t>
      </w:r>
      <w:r>
        <w:t xml:space="preserve"> </w:t>
      </w:r>
      <w:r>
        <w:rPr>
          <w:bCs/>
          <w:b/>
        </w:rPr>
        <w:t xml:space="preserve">Project Manager</w:t>
      </w:r>
    </w:p>
    <w:p>
      <w:pPr>
        <w:pStyle w:val="BodyText"/>
      </w:pPr>
      <w:r>
        <w:t xml:space="preserve">must possess a comprehensive understanding of these legal frameworks to mitigate risk effectively. Ignorance of local compliance is not an option in</w:t>
      </w:r>
    </w:p>
    <w:p>
      <w:pPr>
        <w:pStyle w:val="BodyText"/>
      </w:pPr>
      <w:r>
        <w:t xml:space="preserve">France Paris, where legal adherence is a cornerstone of corporate reputation and operational continuity.</w:t>
      </w:r>
    </w:p>
    <w:p>
      <w:pPr>
        <w:pStyle w:val="BodyText"/>
      </w:pPr>
      <w:r>
        <w:t xml:space="preserve">The rise of digital transformation further complicates the role within</w:t>
      </w:r>
    </w:p>
    <w:p>
      <w:pPr>
        <w:pStyle w:val="BodyText"/>
      </w:pPr>
      <w:r>
        <w:t xml:space="preserve">France Paris. The French government has actively promoted initiatives such as "La French Tech," aiming to position Paris as a leading global tech hub. For a Project Manager, this means managing projects that are often at the cutting edge of innovation. These projects require not only agile methodologies but also an ability to foster collaboration between traditional industries and agile startups. The</w:t>
      </w:r>
      <w:r>
        <w:t xml:space="preserve"> </w:t>
      </w:r>
      <w:r>
        <w:rPr>
          <w:bCs/>
          <w:b/>
        </w:rPr>
        <w:t xml:space="preserve">Project Manager</w:t>
      </w:r>
    </w:p>
    <w:p>
      <w:pPr>
        <w:pStyle w:val="BodyText"/>
      </w:pPr>
      <w:r>
        <w:t xml:space="preserve">acts as the bridge between old-world structures and new-world agility, a balancing act that is critical in the diverse ecosystem of</w:t>
      </w:r>
    </w:p>
    <w:p>
      <w:pPr>
        <w:pStyle w:val="BodyText"/>
      </w:pPr>
      <w:r>
        <w:t xml:space="preserve">France Paris.</w:t>
      </w:r>
    </w:p>
    <w:p>
      <w:pPr>
        <w:pStyle w:val="BodyText"/>
      </w:pPr>
      <w:r>
        <w:t xml:space="preserve">In conclusion, being a Project Manager in</w:t>
      </w:r>
    </w:p>
    <w:p>
      <w:pPr>
        <w:pStyle w:val="BodyText"/>
      </w:pPr>
      <w:r>
        <w:t xml:space="preserve">France Paris</w:t>
      </w:r>
    </w:p>
    <w:bookmarkStart w:id="20" w:name="the-cultural-nuances-of-leadership"/>
    <w:p>
      <w:pPr>
        <w:pStyle w:val="Heading2"/>
      </w:pPr>
      <w:r>
        <w:t xml:space="preserve">The Cultural Nuances of Leadership</w:t>
      </w:r>
    </w:p>
    <w:p>
      <w:pPr>
        <w:pStyle w:val="FirstParagraph"/>
      </w:pPr>
      <w:r>
        <w:t xml:space="preserve">The cultural landscape of</w:t>
      </w:r>
      <w:r>
        <w:t xml:space="preserve"> </w:t>
      </w:r>
      <w:r>
        <w:rPr>
          <w:bCs/>
          <w:b/>
        </w:rPr>
        <w:t xml:space="preserve">France Paris</w:t>
      </w:r>
    </w:p>
    <w:p>
      <w:pPr>
        <w:pStyle w:val="BodyText"/>
      </w:pPr>
      <w:r>
        <w:t xml:space="preserve">demand a sophisticated blend of technical skills and soft skills. While the term "Project Manager"</w:t>
      </w:r>
    </w:p>
    <w:p>
      <w:pPr>
        <w:pStyle w:val="BodyText"/>
      </w:pPr>
      <w:r>
        <w:t xml:space="preserve">is universal, its application in</w:t>
      </w:r>
    </w:p>
    <w:p>
      <w:pPr>
        <w:pStyle w:val="BodyText"/>
      </w:pPr>
      <w:r>
        <w:t xml:space="preserve">France Paris is distinctly local. Leaders must master the art of negotiation, which in France often involves prolonged debate to reach consensus among stakeholders who value intellectual contribution. A</w:t>
      </w:r>
      <w:r>
        <w:t xml:space="preserve"> </w:t>
      </w:r>
      <w:r>
        <w:rPr>
          <w:bCs/>
          <w:b/>
        </w:rPr>
        <w:t xml:space="preserve">Project Manager</w:t>
      </w:r>
    </w:p>
    <w:bookmarkEnd w:id="20"/>
    <w:bookmarkStart w:id="21" w:name="the-regulatory-and-legal-framework"/>
    <w:p>
      <w:pPr>
        <w:pStyle w:val="Heading2"/>
      </w:pPr>
      <w:r>
        <w:t xml:space="preserve">The Regulatory and Legal Framework</w:t>
      </w:r>
    </w:p>
    <w:p>
      <w:pPr>
        <w:pStyle w:val="FirstParagraph"/>
      </w:pPr>
      <w:r>
        <w:t xml:space="preserve">navigating</w:t>
      </w:r>
      <w:r>
        <w:t xml:space="preserve"> </w:t>
      </w:r>
      <w:r>
        <w:rPr>
          <w:bCs/>
          <w:b/>
        </w:rPr>
        <w:t xml:space="preserve">France Paris</w:t>
      </w:r>
    </w:p>
    <w:bookmarkEnd w:id="21"/>
    <w:bookmarkStart w:id="22" w:name="X1bf6520b048b5b8398401d82a1383a37b4eee71"/>
    <w:p>
      <w:pPr>
        <w:pStyle w:val="Heading2"/>
      </w:pPr>
      <w:r>
        <w:t xml:space="preserve">Digital Transformation and Innovation Hubs</w:t>
      </w:r>
    </w:p>
    <w:p>
      <w:pPr>
        <w:pStyle w:val="FirstParagraph"/>
      </w:pPr>
      <w:r>
        <w:t xml:space="preserve">must also be an advocate for innovation, ensuring that projects align with both corporate goals and the vibrant spirit of French creativity. Ultimately, the success of any initiative in this dynamic city hinges on the ability of its Project Manager to harmonize efficiency with empathy, structure with flexibility, and global standards with local traditions.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France Paris</dc:title>
  <dc:creator/>
  <dc:language>en</dc:language>
  <cp:keywords/>
  <dcterms:created xsi:type="dcterms:W3CDTF">2026-07-30T10:48:47Z</dcterms:created>
  <dcterms:modified xsi:type="dcterms:W3CDTF">2026-07-30T10:48:47Z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