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25" w:name="X1f3b63a2995eab0e4e457455e0df291797c0571"/>
    <w:p>
      <w:pPr>
        <w:pStyle w:val="Heading1"/>
      </w:pPr>
      <w:r>
        <w:t xml:space="preserve">The Strategic Role of a Project Manager in the Dynamic Ecosystem of Israel Tel Aviv</w:t>
      </w:r>
    </w:p>
    <w:p>
      <w:pPr>
        <w:pStyle w:val="FirstParagraph"/>
      </w:pPr>
      <w:r>
        <w:t xml:space="preserve">In the modern global economy, the role of leadership within technology and innovation sectors is more critical than ever. Nowhere is this more evident than in the bustling metropolis of Israel Tel Aviv, often referred to as "Startup Nation." Within this vibrant hub of technological advancement, economic dynamism, and cultural complexity, the</w:t>
      </w:r>
      <w:r>
        <w:t xml:space="preserve"> </w:t>
      </w:r>
      <w:r>
        <w:rPr>
          <w:bCs/>
          <w:b/>
        </w:rPr>
        <w:t xml:space="preserve">Project Manager</w:t>
      </w:r>
      <w:r>
        <w:t xml:space="preserve"> </w:t>
      </w:r>
      <w:r>
        <w:t xml:space="preserve">emerges not merely as an administrator of tasks, but as a pivotal strategic architect. This essay explores the multifaceted responsibilities and unique challenges faced by a Project Manager operating specifically within the high-velocity environment of Israel Tel Aviv.</w:t>
      </w:r>
    </w:p>
    <w:bookmarkStart w:id="20" w:name="the-unique-context-israel-tel-aviv"/>
    <w:p>
      <w:pPr>
        <w:pStyle w:val="Heading2"/>
      </w:pPr>
      <w:r>
        <w:t xml:space="preserve">The Unique Context: Israel Tel Aviv</w:t>
      </w:r>
    </w:p>
    <w:p>
      <w:pPr>
        <w:pStyle w:val="FirstParagraph"/>
      </w:pPr>
      <w:r>
        <w:t xml:space="preserve">To understand the significance of project management in this region, one must first appreciate the distinctive characteristics of its host city. Israel Tel Aviv is a global capital for software development, cybersecurity, and artificial intelligence. It is a city defined by speed ("Chutzpah"), informal yet intense business interactions, and a deep integration of military-derived technical expertise with civilian entrepreneurial spirit. The pace here is relentless; deadlines are aggressive, and the expectation for innovation is constant. For any professional entering this sphere, adapting to the cultural and operational tempo of Israel Tel Aviv is the first prerequisite for success.</w:t>
      </w:r>
    </w:p>
    <w:p>
      <w:pPr>
        <w:pStyle w:val="BodyText"/>
      </w:pPr>
      <w:r>
        <w:t xml:space="preserve">The ecosystem in Israel Tel Aviv is characterized by a high density of startups, multinational corporations (MNCs), and venture capital firms. This proximity creates an environment where ideas are exchanged rapidly, but resources are often stretched thin. Consequently, the ability to manage projects with precision while maintaining agility is not just a soft skill; it is a survival mechanism for organizations aiming to compete on the global stage.</w:t>
      </w:r>
    </w:p>
    <w:bookmarkEnd w:id="20"/>
    <w:bookmarkStart w:id="21" w:name="the-evolving-role-of-the-project-manager"/>
    <w:p>
      <w:pPr>
        <w:pStyle w:val="Heading2"/>
      </w:pPr>
      <w:r>
        <w:t xml:space="preserve">The Evolving Role of the Project Manager</w:t>
      </w:r>
    </w:p>
    <w:p>
      <w:pPr>
        <w:pStyle w:val="FirstParagraph"/>
      </w:pPr>
      <w:r>
        <w:t xml:space="preserve">In this context, the definition of a successful</w:t>
      </w:r>
      <w:r>
        <w:t xml:space="preserve"> </w:t>
      </w:r>
      <w:r>
        <w:rPr>
          <w:bCs/>
          <w:b/>
        </w:rPr>
        <w:t xml:space="preserve">Project Manager</w:t>
      </w:r>
      <w:r>
        <w:t xml:space="preserve"> </w:t>
      </w:r>
      <w:r>
        <w:t xml:space="preserve">transcends traditional methodologies such as Waterfall or basic Agile implementations. While these frameworks provide structure, the modern Project Manager in Israel Tel Aviv must act as a translator between technical teams and business stakeholders who may speak vastly different languages. The manager must navigate the "geek culture" of developers who value autonomy and innovation, while simultaneously satisfying investors and clients who demand strict ROI metrics and predictable delivery dates.</w:t>
      </w:r>
    </w:p>
    <w:p>
      <w:pPr>
        <w:pStyle w:val="BodyText"/>
      </w:pPr>
      <w:r>
        <w:t xml:space="preserve">Furthermore, the Project Manager in this region often serves as a cultural bridge. Israel Tel Aviv is a melting pot of cultures, with significant populations speaking Hebrew, Arabic, English, Russian, French, and Spanish. A competent</w:t>
      </w:r>
      <w:r>
        <w:t xml:space="preserve"> </w:t>
      </w:r>
      <w:r>
        <w:rPr>
          <w:bCs/>
          <w:b/>
        </w:rPr>
        <w:t xml:space="preserve">Project Manager</w:t>
      </w:r>
      <w:r>
        <w:t xml:space="preserve"> </w:t>
      </w:r>
      <w:r>
        <w:t xml:space="preserve">must possess high emotional intelligence and cross-cultural communication skills to foster collaboration within diverse teams. Misunderstandings arising from direct communication styles or hierarchical expectations can derail a project quickly; thus, the manager must cultivate an environment of psychological safety where feedback is constructive rather than confrontational.</w:t>
      </w:r>
    </w:p>
    <w:bookmarkEnd w:id="21"/>
    <w:bookmarkStart w:id="22" w:name="navigating-ambiguity-and-complexity"/>
    <w:p>
      <w:pPr>
        <w:pStyle w:val="Heading2"/>
      </w:pPr>
      <w:r>
        <w:t xml:space="preserve">Navigating Ambiguity and Complexity</w:t>
      </w:r>
    </w:p>
    <w:p>
      <w:pPr>
        <w:pStyle w:val="FirstParagraph"/>
      </w:pPr>
      <w:r>
        <w:t xml:space="preserve">One of the defining traits of working in Israel Tel Aviv is the prevalence of ambiguity. Startups often pivot based on market feedback, requiring project roadmaps to be fluid rather than static. The Project Manager must master adaptive planning, utilizing tools and techniques that allow for rapid iteration without losing sight of the ultimate vision. This requires a shift from being a "commander" to being a "facilitator." In Israel Tel Aviv’s flat organizational structures, authority is often derived from expertise and influence rather than title. Therefore, the</w:t>
      </w:r>
      <w:r>
        <w:t xml:space="preserve"> </w:t>
      </w:r>
      <w:r>
        <w:rPr>
          <w:bCs/>
          <w:b/>
        </w:rPr>
        <w:t xml:space="preserve">Project Manager</w:t>
      </w:r>
      <w:r>
        <w:t xml:space="preserve"> </w:t>
      </w:r>
      <w:r>
        <w:t xml:space="preserve">must lead through persuasion and consensus-building, ensuring that all team members are aligned with the project’s goals despite changing circumstances.</w:t>
      </w:r>
    </w:p>
    <w:p>
      <w:pPr>
        <w:pStyle w:val="BodyText"/>
      </w:pPr>
      <w:r>
        <w:t xml:space="preserve">Additionally, security considerations play a unique role in projects based in Israel Tel Aviv. Given the nation’s focus on cybersecurity and defense technologies, many projects involve sensitive data or dual-use technologies. The Project Manager must integrate rigorous compliance and security protocols into every phase of the project lifecycle. This adds a layer of complexity that is less prominent in other global tech hubs, requiring close coordination with legal, compliance, and security officers to ensure that innovation does not compromise safety.</w:t>
      </w:r>
    </w:p>
    <w:bookmarkEnd w:id="22"/>
    <w:bookmarkStart w:id="23" w:name="leadership-amidst-burnout"/>
    <w:p>
      <w:pPr>
        <w:pStyle w:val="Heading2"/>
      </w:pPr>
      <w:r>
        <w:t xml:space="preserve">Leadership Amidst Burnout</w:t>
      </w:r>
    </w:p>
    <w:p>
      <w:pPr>
        <w:pStyle w:val="FirstParagraph"/>
      </w:pPr>
      <w:r>
        <w:t xml:space="preserve">The high-pressure environment of Israel Tel Aviv also brings the risk of burnout. The culture of long hours and intense dedication can lead to fatigue among development teams. A crucial aspect of the Project Manager’s role is team well-being management. By monitoring workload distribution, encouraging sustainable work practices, and recognizing individual contributions, the</w:t>
      </w:r>
      <w:r>
        <w:t xml:space="preserve"> </w:t>
      </w:r>
      <w:r>
        <w:rPr>
          <w:bCs/>
          <w:b/>
        </w:rPr>
        <w:t xml:space="preserve">Project Manager</w:t>
      </w:r>
      <w:r>
        <w:t xml:space="preserve"> </w:t>
      </w:r>
      <w:r>
        <w:t xml:space="preserve">helps maintain high morale and productivity. In a market where talent retention is fierce due to competition from global giants like Google, Microsoft, and Amazon operating in Tel Aviv districts such as "Silicon Wadi," retaining skilled personnel through effective people management is a strategic imperative.</w:t>
      </w:r>
    </w:p>
    <w:bookmarkEnd w:id="23"/>
    <w:bookmarkStart w:id="24" w:name="conclusion"/>
    <w:p>
      <w:pPr>
        <w:pStyle w:val="Heading2"/>
      </w:pPr>
      <w:r>
        <w:t xml:space="preserve">Conclusion</w:t>
      </w:r>
    </w:p>
    <w:p>
      <w:pPr>
        <w:pStyle w:val="FirstParagraph"/>
      </w:pPr>
      <w:r>
        <w:t xml:space="preserve">In conclusion, the role of the Project Manager in Israel Tel Aviv is both demanding and rewarding. It requires a unique blend of technical acumen, cultural sensitivity, adaptive leadership, and strategic foresight. The Project Manager does not simply deliver projects; they navigate the complex interplay of rapid innovation, diverse cultural dynamics, and rigorous security requirements that define the Israel Tel Aviv ecosystem. As this city continues to solidify its position as a global leader in technology, the Project Manager will remain at the forefront of driving efficiency and fostering collaboration. Ultimately, success in this arena depends on the ability to harmonize the chaotic energy of startup culture with the disciplined execution required for scalable growth. The</w:t>
      </w:r>
      <w:r>
        <w:t xml:space="preserve"> </w:t>
      </w:r>
      <w:r>
        <w:rPr>
          <w:bCs/>
          <w:b/>
        </w:rPr>
        <w:t xml:space="preserve">Project Manager</w:t>
      </w:r>
      <w:r>
        <w:t xml:space="preserve"> </w:t>
      </w:r>
      <w:r>
        <w:t xml:space="preserve">is thus not just an administrator, but a vital catalyst in sustaining Israel Tel Aviv’s reputation as a beacon of global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Project Manager in the Dynamic Ecosystem of Israel Tel Aviv</dc:title>
  <dc:creator/>
  <dc:language>en</dc:language>
  <cp:keywords/>
  <dcterms:created xsi:type="dcterms:W3CDTF">2026-07-29T05:07:00Z</dcterms:created>
  <dcterms:modified xsi:type="dcterms:W3CDTF">2026-07-29T05:07:00Z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