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Nepal</w:t>
      </w:r>
      <w:r>
        <w:t xml:space="preserve"> </w:t>
      </w:r>
      <w:r>
        <w:t xml:space="preserve">Kathmandu</w:t>
      </w:r>
    </w:p>
    <w:bookmarkStart w:id="26" w:name="X01ed96b0dbf70ace99be6758001c8d56fd531d7"/>
    <w:p>
      <w:pPr>
        <w:pStyle w:val="Heading1"/>
      </w:pPr>
      <w:r>
        <w:t xml:space="preserve">The Strategic Role of the Project Manager in Nepal Kathmandu</w:t>
      </w:r>
    </w:p>
    <w:p>
      <w:pPr>
        <w:pStyle w:val="FirstParagraph"/>
      </w:pPr>
      <w:r>
        <w:t xml:space="preserve">In the rapidly evolving landscape of global development, few cities exemplify the complex interplay between tradition and modernization as vividly as Nepal Kathmandu. As one of the oldest continuously inhabited cities in South Asia, Kathmandu serves not only as a cultural hub but also as an emerging economic engine for the Himalayan nation. Amidst this backdrop of urban expansion, infrastructure development, and digital transformation, the role of the</w:t>
      </w:r>
      <w:r>
        <w:t xml:space="preserve"> </w:t>
      </w:r>
      <w:r>
        <w:rPr>
          <w:bCs/>
          <w:b/>
        </w:rPr>
        <w:t xml:space="preserve">Project Manager</w:t>
      </w:r>
      <w:r>
        <w:t xml:space="preserve"> </w:t>
      </w:r>
      <w:r>
        <w:t xml:space="preserve">has become more critical than ever before. This essay explores the multifaceted responsibilities of a project manager working within Nepal Kathmandu, examining how local challenges and opportunities shape management practices in this unique geographic context.</w:t>
      </w:r>
    </w:p>
    <w:bookmarkStart w:id="20" w:name="the-evolving-economic-landscape"/>
    <w:p>
      <w:pPr>
        <w:pStyle w:val="Heading2"/>
      </w:pPr>
      <w:r>
        <w:t xml:space="preserve">The Evolving Economic Landscape</w:t>
      </w:r>
    </w:p>
    <w:p>
      <w:pPr>
        <w:pStyle w:val="FirstParagraph"/>
      </w:pPr>
      <w:r>
        <w:t xml:space="preserve">Nepal Kathmandu is undergoing a significant transformation. The post-earthquake reconstruction efforts, coupled with the government's push for federalism and improved infrastructure, have created a surge in demand for skilled project management professionals. From large-scale hydropower initiatives to small-scale IT startups in the tech hubs of Lagankhel and Jhamsikhel, every sector requires meticulous planning and execution. In this environment, a</w:t>
      </w:r>
      <w:r>
        <w:t xml:space="preserve"> </w:t>
      </w:r>
      <w:r>
        <w:rPr>
          <w:bCs/>
          <w:b/>
        </w:rPr>
        <w:t xml:space="preserve">Project Manager</w:t>
      </w:r>
      <w:r>
        <w:t xml:space="preserve"> </w:t>
      </w:r>
      <w:r>
        <w:t xml:space="preserve">is not merely an administrator but a strategic leader who must navigate regulatory frameworks, secure stakeholder buy-in, and ensure sustainable outcomes.</w:t>
      </w:r>
    </w:p>
    <w:p>
      <w:pPr>
        <w:pStyle w:val="BodyText"/>
      </w:pPr>
      <w:r>
        <w:t xml:space="preserve">The city's dense urban fabric presents unique logistical challenges. Narrow streets in the old city limit heavy machinery access, while traffic congestion can delay supply chains. A competent project manager in Nepal Kathmandu must develop contingency plans that account for these physical constraints. Furthermore, they must coordinate with local municipal authorities and community leaders to ensure compliance with zoning laws and environmental regulations specific to the region.</w:t>
      </w:r>
    </w:p>
    <w:bookmarkEnd w:id="20"/>
    <w:bookmarkStart w:id="21" w:name="Xfbfdcfc92ebd24505a2a8beb6ad99c194face1b"/>
    <w:p>
      <w:pPr>
        <w:pStyle w:val="Heading2"/>
      </w:pPr>
      <w:r>
        <w:t xml:space="preserve">Cultural Intelligence as a Management Tool</w:t>
      </w:r>
    </w:p>
    <w:p>
      <w:pPr>
        <w:pStyle w:val="FirstParagraph"/>
      </w:pPr>
      <w:r>
        <w:t xml:space="preserve">In Nepal Kathmandu, business is deeply rooted in relationships. The concept of *Sampark* (connection) plays a pivotal role in how projects are initiated and sustained. Therefore, the soft skills of a project manager are just as important as their technical expertise. A successful project manager must possess high cultural intelligence, understanding the nuances of Nepali etiquette, hierarchy, and communication styles.</w:t>
      </w:r>
    </w:p>
    <w:p>
      <w:pPr>
        <w:pStyle w:val="BodyText"/>
      </w:pPr>
      <w:r>
        <w:t xml:space="preserve">"Effective leadership in Nepal Kathmandu requires balancing top-down decision-making with collaborative consensus-building. Trust is built over chai and conversations at local tea shops as much as it is in boardrooms."</w:t>
      </w:r>
    </w:p>
    <w:p>
      <w:pPr>
        <w:pStyle w:val="BodyText"/>
      </w:pPr>
      <w:r>
        <w:t xml:space="preserve">Multinational corporations operating in this region often struggle because they import management styles that do not resonate locally. Conversely, local project managers who understand the social fabric can bridge gaps between international investors and domestic stakeholders. They act as cultural translators, ensuring that global best practices are adapted to fit local realities without losing their core integrity.</w:t>
      </w:r>
    </w:p>
    <w:bookmarkEnd w:id="21"/>
    <w:bookmarkStart w:id="22" w:name="X8be2eeb5a17cc8efd3ac603765ab6e4e5db3a80"/>
    <w:p>
      <w:pPr>
        <w:pStyle w:val="Heading2"/>
      </w:pPr>
      <w:r>
        <w:t xml:space="preserve">Navigating Regulatory and Environmental Challenges</w:t>
      </w:r>
    </w:p>
    <w:p>
      <w:pPr>
        <w:pStyle w:val="FirstParagraph"/>
      </w:pPr>
      <w:r>
        <w:t xml:space="preserve">The regulatory environment in Nepal Kathmandu can be bureaucratic and sometimes opaque. Permitting processes may involve multiple layers of approval from various ministries, including the Ministry of Physical Infrastructure and Transport or the Ministry of Industry, Commerce, and Supplies. A project manager must be adept at navigating these red tapes efficiently to prevent delays.</w:t>
      </w:r>
    </w:p>
    <w:p>
      <w:pPr>
        <w:pStyle w:val="BodyText"/>
      </w:pPr>
      <w:r>
        <w:t xml:space="preserve">Moreover, environmental considerations are paramount in Nepal Kathmandu. The valley sits in a seismically active zone, making earthquake-resilient construction a non-negotiable aspect of any infrastructure project. Project managers must ensure that all engineering plans adhere to strict seismic codes. Additionally, air quality issues due to pollution and dust require proactive mitigation strategies, such as using eco-friendly construction materials or managing waste disposal responsibly.</w:t>
      </w:r>
    </w:p>
    <w:bookmarkEnd w:id="22"/>
    <w:bookmarkStart w:id="23" w:name="the-rise-of-technology-and-innovation"/>
    <w:p>
      <w:pPr>
        <w:pStyle w:val="Heading2"/>
      </w:pPr>
      <w:r>
        <w:t xml:space="preserve">The Rise of Technology and Innovation</w:t>
      </w:r>
    </w:p>
    <w:p>
      <w:pPr>
        <w:pStyle w:val="FirstParagraph"/>
      </w:pPr>
      <w:r>
        <w:t xml:space="preserve">While traditional industries dominate the scene, Nepal Kathmandu is witnessing a tech boom. The rise of fintech, e-commerce platforms, and digital service providers has created a new category of projects that require agile management methodologies. Here, the role of the project manager shifts towards facilitating remote teams, managing cloud-based infrastructure, and ensuring data security.</w:t>
      </w:r>
    </w:p>
    <w:p>
      <w:pPr>
        <w:pStyle w:val="BodyText"/>
      </w:pPr>
      <w:r>
        <w:t xml:space="preserve">Youth entrepreneurship in Nepal Kathmandu is on the rise. Startups located in co-working spaces across Thamel and Boudha are leveraging technology to solve local problems. Project managers in this sector must be tech-savvy, capable of leading cross-functional teams comprising developers, designers, and marketers. They must foster a culture of innovation while maintaining strict timelines and budget controls.</w:t>
      </w:r>
    </w:p>
    <w:bookmarkEnd w:id="23"/>
    <w:bookmarkStart w:id="24" w:name="sustainability-and-community-engagement"/>
    <w:p>
      <w:pPr>
        <w:pStyle w:val="Heading2"/>
      </w:pPr>
      <w:r>
        <w:t xml:space="preserve">Sustainability and Community Engagement</w:t>
      </w:r>
    </w:p>
    <w:p>
      <w:pPr>
        <w:pStyle w:val="FirstParagraph"/>
      </w:pPr>
      <w:r>
        <w:t xml:space="preserve">Sustainability is no longer a buzzword but a necessity in Nepal Kathmandu. With growing awareness about climate change impacts, such as erratic monsoon patterns affecting agriculture and water resources, projects must be designed with long-term sustainability in mind. Project managers are responsible for integrating green practices into their operations.</w:t>
      </w:r>
    </w:p>
    <w:p>
      <w:pPr>
        <w:pStyle w:val="BodyText"/>
      </w:pPr>
      <w:r>
        <w:t xml:space="preserve">This includes engaging with local communities to ensure that development does not displace or harm marginalized groups. In many cases, successful projects in Nepal Kathmandu have community participation built into their core strategy. By involving locals early in the planning phase, project managers can reduce resistance and foster a sense of ownership among beneficiaries.</w:t>
      </w:r>
    </w:p>
    <w:bookmarkEnd w:id="24"/>
    <w:bookmarkStart w:id="25" w:name="conclusion"/>
    <w:p>
      <w:pPr>
        <w:pStyle w:val="Heading2"/>
      </w:pPr>
      <w:r>
        <w:t xml:space="preserve">Conclusion</w:t>
      </w:r>
    </w:p>
    <w:p>
      <w:pPr>
        <w:pStyle w:val="FirstParagraph"/>
      </w:pPr>
      <w:r>
        <w:t xml:space="preserve">In conclusion, the role of a project manager in Nepal Kathmandu is complex, dynamic, and deeply impactful. It requires a blend of technical proficiency, cultural sensitivity, regulatory acumen, and ethical leadership. As Nepal continues to develop its infrastructure and digital economy under the guidance of federal governance structures competent project managers will be instrumental in realizing these aspirations.</w:t>
      </w:r>
    </w:p>
    <w:p>
      <w:pPr>
        <w:pStyle w:val="BodyText"/>
      </w:pPr>
      <w:r>
        <w:t xml:space="preserve">The city’s potential is vast, but unlocking it demands more than just capital; it requires visionaries who can navigate the intricate web of social, environmental, and economic factors. Whether leading a hydropower dam project in the hills or coordinating an app development sprint in a Kathmandu startup incubator, the project manager remains the linchpin of success. In Nepal Kathmandu, where history meets modernity every day it is imperative that we recognize and support these professionals who are shaping the future of this vibrant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Nepal Kathmandu</dc:title>
  <dc:creator/>
  <dc:language>en</dc:language>
  <cp:keywords/>
  <dcterms:created xsi:type="dcterms:W3CDTF">2026-07-29T08:32:36Z</dcterms:created>
  <dcterms:modified xsi:type="dcterms:W3CDTF">2026-07-29T08:32:36Z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