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3b6f6217b316f87682b58de64b7ba90c65303d0"/>
    <w:p>
      <w:pPr>
        <w:pStyle w:val="Heading1"/>
      </w:pPr>
      <w:r>
        <w:t xml:space="preserve">The Strategic Imperative of the Project Manager in Spain Valencia</w:t>
      </w:r>
    </w:p>
    <w:p>
      <w:pPr>
        <w:pStyle w:val="FirstParagraph"/>
      </w:pPr>
      <w:r>
        <w:t xml:space="preserve">The landscape of modern business management is defined by complexity, speed, and an unwavering demand for precision. At the helm of this dynamic environment stands the Project Manager (PM), a role that has evolved from simple administrative coordination to becoming a strategic leadership position. Nowhere is this evolution more palpable or critical than in Spain Valencia. As one of Europe’s most vibrant economic hubs, characterized by its rapid industrialization and unique socio-cultural business etiquette, the Project Manager in Spain Valencia serves not merely as an organizer, but as the cultural and operational architect of success.</w:t>
      </w:r>
    </w:p>
    <w:bookmarkStart w:id="20" w:name="the-evolution-of-project-management"/>
    <w:p>
      <w:pPr>
        <w:pStyle w:val="Heading2"/>
      </w:pPr>
      <w:r>
        <w:t xml:space="preserve">The Evolution of Project Management</w:t>
      </w:r>
    </w:p>
    <w:p>
      <w:pPr>
        <w:pStyle w:val="FirstParagraph"/>
      </w:pPr>
      <w:r>
        <w:t xml:space="preserve">To understand the weight of this role, one must first recognize that a Project Manager is no longer defined solely by Gantt charts and budget spreadsheets. Today’s PMs are hybrid professionals who blend hard skills in technical methodologies—such as Agile, Scrum, or Waterfall—with high emotional intelligence. They are the glue that holds cross-functional teams together. Whether working on large-scale infrastructure developments or launching innovative tech startups, the Project Manager is responsible for translating abstract business goals into tangible realities.</w:t>
      </w:r>
    </w:p>
    <w:p>
      <w:pPr>
        <w:pStyle w:val="BodyText"/>
      </w:pPr>
      <w:r>
        <w:t xml:space="preserve">The core responsibility of any Project Manager is risk mitigation and value delivery. However, in a market as competitive as Spain Valencia’s, the margin for error is slim. The PM must anticipate obstacles before they manifest, manage stakeholder expectations with diplomatic finesse, and ensure that resources are allocated with mathematical efficiency.</w:t>
      </w:r>
    </w:p>
    <w:bookmarkEnd w:id="20"/>
    <w:bookmarkStart w:id="21" w:name="X4d2e404fb0cc8b55db57a14e96873f3416ece62"/>
    <w:p>
      <w:pPr>
        <w:pStyle w:val="Heading2"/>
      </w:pPr>
      <w:r>
        <w:t xml:space="preserve">The Unique Economic Ecosystem of Spain Valencia</w:t>
      </w:r>
    </w:p>
    <w:p>
      <w:pPr>
        <w:pStyle w:val="FirstParagraph"/>
      </w:pPr>
      <w:r>
        <w:t xml:space="preserve">Spain Valencia offers a distinct backdrop for project execution. Historically an agricultural powerhouse, it has successfully transitioned into a global center for maritime logistics, renewable energy, and advanced manufacturing (such as the automotive industry cluster around Alicante). Furthermore, its booming tourism sector and status as a tech hub attract international investment. This diversity means that projects in this region are rarely monolithic; they require adaptability.</w:t>
      </w:r>
    </w:p>
    <w:p>
      <w:pPr>
        <w:pStyle w:val="BodyText"/>
      </w:pPr>
      <w:r>
        <w:t xml:space="preserve">In Spain Valencia, the Project Manager must navigate an economic environment where traditional industries merge with modern digitalization. For instance, a PM overseeing an "Industry 4.0" automation project will find themselves bridging the gap between veteran blue-collar workforces and cutting-edge software developers. This requires a deep understanding of not just engineering constraints, but also the human element of transitioning labor forces.</w:t>
      </w:r>
    </w:p>
    <w:bookmarkEnd w:id="21"/>
    <w:bookmarkStart w:id="22" w:name="Xcba17ae18ff93da2ea1b7e4aaae0da9f4771ae3"/>
    <w:p>
      <w:pPr>
        <w:pStyle w:val="Heading2"/>
      </w:pPr>
      <w:r>
        <w:t xml:space="preserve">Cultural Nuances: The Mediterranean Business Style</w:t>
      </w:r>
    </w:p>
    <w:p>
      <w:pPr>
        <w:pStyle w:val="FirstParagraph"/>
      </w:pPr>
      <w:r>
        <w:t xml:space="preserve">The most critical, yet often overlooked aspect of being a Project Manager in Spain Valencia is the cultural dimension. Business in this region is deeply relational. Unlike more transactional markets where contracts dictate the pace of work, relationships often dictate trust and speed.</w:t>
      </w:r>
    </w:p>
    <w:p>
      <w:pPr>
        <w:pStyle w:val="BodyText"/>
      </w:pPr>
      <w:r>
        <w:t xml:space="preserve">A Project Manager operating in Spain Valencia must master the art of "personalismo." Successful PMs understand that a formal contract is merely a formality; real commitment comes from face-to-face interaction, shared meals (such as a traditional Valencian paella), and building genuine rapport with local suppliers and partners. Ignoring these cultural nuances can lead to stalled negotiations, despite perfect technical planning. The ability to read the room—understanding when to push for a deadline and when to pause for social engagement—is an essential soft skill for any Project Manager in this geography.</w:t>
      </w:r>
    </w:p>
    <w:bookmarkEnd w:id="22"/>
    <w:bookmarkStart w:id="23" w:name="X27523c95f84b43531b9be0cca674812cb11f008"/>
    <w:p>
      <w:pPr>
        <w:pStyle w:val="Heading2"/>
      </w:pPr>
      <w:r>
        <w:t xml:space="preserve">Innovation, Sustainability, and the Green Shift</w:t>
      </w:r>
    </w:p>
    <w:p>
      <w:pPr>
        <w:pStyle w:val="FirstParagraph"/>
      </w:pPr>
      <w:r>
        <w:t xml:space="preserve">Furthermore, Spain Valencia is currently at the forefront of European sustainability initiatives. The region is heavily investing in green hydrogen and eco-tourism. Consequently, a Project Manager today must be environmentally conscious. They are increasingly tasked with ensuring that projects comply with strict EU environmental regulations while maintaining profitability.</w:t>
      </w:r>
    </w:p>
    <w:p>
      <w:pPr>
        <w:pStyle w:val="BodyText"/>
      </w:pPr>
      <w:r>
        <w:t xml:space="preserve">For example, in construction or logistics projects within Spain Valencia, the PM is responsible for implementing sustainable practices—such as reducing carbon footprints and utilizing local supply chains to lower emissions. The modern Project Manager acts as an advocate for sustainability, ensuring that economic goals do not come at the expense of environmental responsibility.</w:t>
      </w:r>
    </w:p>
    <w:bookmarkEnd w:id="23"/>
    <w:bookmarkStart w:id="24" w:name="the-future-outlook"/>
    <w:p>
      <w:pPr>
        <w:pStyle w:val="Heading2"/>
      </w:pPr>
      <w:r>
        <w:t xml:space="preserve">The Future Outlook</w:t>
      </w:r>
    </w:p>
    <w:p>
      <w:pPr>
        <w:pStyle w:val="FirstParagraph"/>
      </w:pPr>
      <w:r>
        <w:t xml:space="preserve">As Spain Valencia continues to integrate into the digital economy, driven by startups and international corporate hubs, the demand for highly skilled Project Managers will only intensify. The future belongs to those who can leverage technology without losing sight of human connection. AI-driven project management tools may handle data analysis, but they cannot replicate the nuanced negotiation and empathy required in a Mediterranean business setting.</w:t>
      </w:r>
    </w:p>
    <w:p>
      <w:pPr>
        <w:pStyle w:val="BodyText"/>
      </w:pPr>
      <w:r>
        <w:t xml:space="preserve">In conclusion, the Project Manager in Spain Valencia is a pivotal figure whose role transcends basic administration. They are navigators of complex economic waters, diplomats of cultural integration, and champions of sustainable innovation. Their ability to harmonize international best practices with the warm, relational business culture of Spain Valencia is what ultimately drives successful project outcomes. As this region continues its dynamic growth, the Project Manager remains the indispensable engine powering progress.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Spain Valencia</dc:title>
  <dc:creator/>
  <dc:language>en</dc:language>
  <cp:keywords/>
  <dcterms:created xsi:type="dcterms:W3CDTF">2026-07-29T06:45:16Z</dcterms:created>
  <dcterms:modified xsi:type="dcterms:W3CDTF">2026-07-29T06:45:16Z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