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ad8b53f35f89cf4a6b157205a7256bf9d93aef"/>
    <w:p>
      <w:pPr>
        <w:pStyle w:val="Heading1"/>
      </w:pPr>
      <w:r>
        <w:t xml:space="preserve">The Strategic Role of the Project Manager in Vietnam Ho Chi Minh City</w:t>
      </w:r>
    </w:p>
    <w:p>
      <w:pPr>
        <w:pStyle w:val="FirstParagraph"/>
      </w:pPr>
      <w:r>
        <w:t xml:space="preserve">In the contemporary landscape of global business, few cities exemplify rapid growth and dynamic economic transformation as vividly as</w:t>
      </w:r>
      <w:r>
        <w:t xml:space="preserve"> </w:t>
      </w:r>
      <w:r>
        <w:rPr>
          <w:bCs/>
          <w:b/>
        </w:rPr>
        <w:t xml:space="preserve">Vietnam Ho Chi Minh City</w:t>
      </w:r>
      <w:r>
        <w:t xml:space="preserve">. As the economic engine of a nation that has emerged as a manufacturing and technological hub in Southeast Asia, this metropolis presents both unparalleled opportunities and complex challenges for corporate development. At the heart of navigating these complexities lies a pivotal figure: the</w:t>
      </w:r>
      <w:r>
        <w:t xml:space="preserve"> </w:t>
      </w:r>
      <w:r>
        <w:rPr>
          <w:bCs/>
          <w:b/>
        </w:rPr>
        <w:t xml:space="preserve">Project Manager</w:t>
      </w:r>
      <w:r>
        <w:t xml:space="preserve">. This essay explores the critical importance, unique responsibilities, and strategic value of the</w:t>
      </w:r>
      <w:r>
        <w:t xml:space="preserve"> </w:t>
      </w:r>
      <w:r>
        <w:rPr>
          <w:bCs/>
          <w:b/>
        </w:rPr>
        <w:t xml:space="preserve">Project Manager</w:t>
      </w:r>
      <w:r>
        <w:t xml:space="preserve"> </w:t>
      </w:r>
      <w:r>
        <w:t xml:space="preserve">operating within the distinct cultural, regulatory, and economic context of</w:t>
      </w:r>
      <w:r>
        <w:t xml:space="preserve"> </w:t>
      </w:r>
      <w:r>
        <w:rPr>
          <w:bCs/>
          <w:b/>
        </w:rPr>
        <w:t xml:space="preserve">Vietnam Ho Chi Minh City</w:t>
      </w:r>
      <w:r>
        <w:t xml:space="preserve">.</w:t>
      </w:r>
    </w:p>
    <w:bookmarkStart w:id="20" w:name="X859324283fcba9c28d1a2d4abd8f65e04695a45"/>
    <w:p>
      <w:pPr>
        <w:pStyle w:val="Heading2"/>
      </w:pPr>
      <w:r>
        <w:t xml:space="preserve">The Economic Context of Vietnam Ho Chi Minh City</w:t>
      </w:r>
    </w:p>
    <w:p>
      <w:pPr>
        <w:pStyle w:val="FirstParagraph"/>
      </w:pPr>
      <w:r>
        <w:rPr>
          <w:bCs/>
          <w:b/>
        </w:rPr>
        <w:t xml:space="preserve">Vietnam Ho Chi Minh City</w:t>
      </w:r>
      <w:r>
        <w:t xml:space="preserve">, formerly known as Saigon, is not merely a geographic location but a symbol of resilience and ambition. With one of the fastest-growing GDPs in Asia, it serves as the gateway for foreign direct investment (FDI) into</w:t>
      </w:r>
      <w:r>
        <w:t xml:space="preserve"> </w:t>
      </w:r>
      <w:r>
        <w:rPr>
          <w:bCs/>
          <w:b/>
        </w:rPr>
        <w:t xml:space="preserve">Vietnam Ho Chi Minh City</w:t>
      </w:r>
      <w:r>
        <w:t xml:space="preserve">. From multinational technology giants establishing regional hubs to local startups innovating in fintech and biotechnology, the city is a melting pot of ideas and capital. However, this rapid expansion brings with it infrastructure bottlenecks, regulatory shifts, and intense competition. It is within this high-pressure environment that the</w:t>
      </w:r>
      <w:r>
        <w:t xml:space="preserve"> </w:t>
      </w:r>
      <w:r>
        <w:rPr>
          <w:bCs/>
          <w:b/>
        </w:rPr>
        <w:t xml:space="preserve">Project Manager</w:t>
      </w:r>
      <w:r>
        <w:t xml:space="preserve"> </w:t>
      </w:r>
      <w:r>
        <w:t xml:space="preserve">becomes indispensable.</w:t>
      </w:r>
    </w:p>
    <w:p>
      <w:pPr>
        <w:pStyle w:val="BodyText"/>
      </w:pPr>
      <w:r>
        <w:t xml:space="preserve">The infrastructure challenges in</w:t>
      </w:r>
      <w:r>
        <w:t xml:space="preserve"> </w:t>
      </w:r>
      <w:r>
        <w:rPr>
          <w:bCs/>
          <w:b/>
        </w:rPr>
        <w:t xml:space="preserve">Vietnam Ho Chi Minh City</w:t>
      </w:r>
      <w:r>
        <w:t xml:space="preserve">, including traffic congestion and evolving urban planning laws, require projects to be executed with precision and adaptability. Whether constructing a new commercial skyscraper in District 1 or launching a digital marketing campaign across the southern region, every initiative must account for local logistical realities. The</w:t>
      </w:r>
      <w:r>
        <w:t xml:space="preserve"> </w:t>
      </w:r>
      <w:r>
        <w:rPr>
          <w:bCs/>
          <w:b/>
        </w:rPr>
        <w:t xml:space="preserve">Project Manager</w:t>
      </w:r>
      <w:r>
        <w:t xml:space="preserve"> </w:t>
      </w:r>
      <w:r>
        <w:t xml:space="preserve">acts as the anchor that ensures stability amidst this rapid change, translating broad business goals into executable milestones.</w:t>
      </w:r>
    </w:p>
    <w:bookmarkEnd w:id="20"/>
    <w:bookmarkStart w:id="21" w:name="X8dd732ec0606a4704d0631a12ad75c45bfe79b4"/>
    <w:p>
      <w:pPr>
        <w:pStyle w:val="Heading2"/>
      </w:pPr>
      <w:r>
        <w:t xml:space="preserve">The Multifaceted Role of the Project Manager</w:t>
      </w:r>
    </w:p>
    <w:p>
      <w:pPr>
        <w:pStyle w:val="FirstParagraph"/>
      </w:pPr>
      <w:r>
        <w:t xml:space="preserve">A</w:t>
      </w:r>
      <w:r>
        <w:t xml:space="preserve"> </w:t>
      </w:r>
      <w:r>
        <w:rPr>
          <w:bCs/>
          <w:b/>
        </w:rPr>
        <w:t xml:space="preserve">Project Manager</w:t>
      </w:r>
      <w:r>
        <w:t xml:space="preserve"> </w:t>
      </w:r>
      <w:r>
        <w:t xml:space="preserve">in</w:t>
      </w:r>
      <w:r>
        <w:t xml:space="preserve"> </w:t>
      </w:r>
      <w:r>
        <w:rPr>
          <w:bCs/>
          <w:b/>
        </w:rPr>
        <w:t xml:space="preserve">Vietnam Ho Chi Minh City</w:t>
      </w:r>
      <w:r>
        <w:t xml:space="preserve"> </w:t>
      </w:r>
      <w:r>
        <w:t xml:space="preserve">is far more than a scheduler or a budget tracker. They are cultural brokers, risk mitigators, and strategic communicators. The role demands a unique blend of hard skills—such as proficiency in project management methodologies like Agile, Scrum, or PRINCE2—and soft skills that resonate with the local workforce and stakeholders.</w:t>
      </w:r>
    </w:p>
    <w:p>
      <w:pPr>
        <w:pStyle w:val="BodyText"/>
      </w:pPr>
      <w:r>
        <w:t xml:space="preserve">One of the primary duties is stakeholder management. In</w:t>
      </w:r>
      <w:r>
        <w:t xml:space="preserve"> </w:t>
      </w:r>
      <w:r>
        <w:rPr>
          <w:bCs/>
          <w:b/>
        </w:rPr>
        <w:t xml:space="preserve">Vietnam Ho Chi Minh City</w:t>
      </w:r>
      <w:r>
        <w:t xml:space="preserve">, business relationships are often deeply personal and rooted in trust ("quan hệ"). A</w:t>
      </w:r>
      <w:r>
        <w:t xml:space="preserve"> </w:t>
      </w:r>
      <w:r>
        <w:rPr>
          <w:bCs/>
          <w:b/>
        </w:rPr>
        <w:t xml:space="preserve">Project Manager</w:t>
      </w:r>
      <w:r>
        <w:t xml:space="preserve"> </w:t>
      </w:r>
      <w:r>
        <w:t xml:space="preserve">must navigate these social dynamics carefully. They must build rapport not only with local government officials and regulatory bodies but also with community leaders and team members who value hierarchy and respect. Failure to understand these nuances can lead to project delays or reputational damage, regardless of technical competence.</w:t>
      </w:r>
    </w:p>
    <w:bookmarkEnd w:id="21"/>
    <w:bookmarkStart w:id="22" w:name="X49082f3f72c1cbafe3f2d39098f451b10c0d93f"/>
    <w:p>
      <w:pPr>
        <w:pStyle w:val="Heading2"/>
      </w:pPr>
      <w:r>
        <w:t xml:space="preserve">Cultural Intelligence as a Core Competency</w:t>
      </w:r>
    </w:p>
    <w:p>
      <w:pPr>
        <w:pStyle w:val="FirstParagraph"/>
      </w:pPr>
      <w:r>
        <w:t xml:space="preserve">Cultural intelligence is perhaps the most critical differentiator for a successful</w:t>
      </w:r>
      <w:r>
        <w:t xml:space="preserve"> </w:t>
      </w:r>
      <w:r>
        <w:rPr>
          <w:bCs/>
          <w:b/>
        </w:rPr>
        <w:t xml:space="preserve">Project Manager</w:t>
      </w:r>
      <w:r>
        <w:t xml:space="preserve"> </w:t>
      </w:r>
      <w:r>
        <w:t xml:space="preserve">in this region. The culture in</w:t>
      </w:r>
      <w:r>
        <w:t xml:space="preserve"> </w:t>
      </w:r>
      <w:r>
        <w:rPr>
          <w:bCs/>
          <w:b/>
        </w:rPr>
        <w:t xml:space="preserve">Vietnam Ho Chi Minh City</w:t>
      </w:r>
      <w:r>
        <w:t xml:space="preserve"> </w:t>
      </w:r>
      <w:r>
        <w:t xml:space="preserve">places high importance on harmony, face-saving, and indirect communication. A direct confrontation or public criticism, which might be considered standard practice in some Western corporate cultures, can be detrimental to team morale and project progress.</w:t>
      </w:r>
    </w:p>
    <w:p>
      <w:pPr>
        <w:pStyle w:val="BodyText"/>
      </w:pPr>
      <w:r>
        <w:t xml:space="preserve">The</w:t>
      </w:r>
      <w:r>
        <w:t xml:space="preserve"> </w:t>
      </w:r>
      <w:r>
        <w:rPr>
          <w:bCs/>
          <w:b/>
        </w:rPr>
        <w:t xml:space="preserve">Project Manager</w:t>
      </w:r>
      <w:r>
        <w:t xml:space="preserve"> </w:t>
      </w:r>
      <w:r>
        <w:t xml:space="preserve">must therefore adopt a leadership style that is empathetic yet decisive. They must learn to read between the lines when communicating with local teams who may hesitate to deliver bad news directly. Furthermore, understanding the festive calendar and work-life balance preferences in</w:t>
      </w:r>
      <w:r>
        <w:t xml:space="preserve"> </w:t>
      </w:r>
      <w:r>
        <w:rPr>
          <w:bCs/>
          <w:b/>
        </w:rPr>
        <w:t xml:space="preserve">Vietnam Ho Chi Minh City</w:t>
      </w:r>
      <w:r>
        <w:t xml:space="preserve">, particularly around Tet (Lunar New Year), is essential for realistic planning. The</w:t>
      </w:r>
      <w:r>
        <w:t xml:space="preserve"> </w:t>
      </w:r>
      <w:r>
        <w:rPr>
          <w:bCs/>
          <w:b/>
        </w:rPr>
        <w:t xml:space="preserve">Project Manager</w:t>
      </w:r>
      <w:r>
        <w:t xml:space="preserve"> </w:t>
      </w:r>
      <w:r>
        <w:t xml:space="preserve">must anticipate slowdowns during these periods and adjust timelines accordingly, ensuring that deliverables remain on track without burning out the team.</w:t>
      </w:r>
    </w:p>
    <w:bookmarkEnd w:id="22"/>
    <w:bookmarkStart w:id="23" w:name="Xba24a9e0ea358666b8f4740eae546fc3226bf31"/>
    <w:p>
      <w:pPr>
        <w:pStyle w:val="Heading2"/>
      </w:pPr>
      <w:r>
        <w:t xml:space="preserve">Navigating Regulatory and Operational Complexity</w:t>
      </w:r>
    </w:p>
    <w:p>
      <w:pPr>
        <w:pStyle w:val="FirstParagraph"/>
      </w:pPr>
      <w:r>
        <w:t xml:space="preserve">The regulatory environment in</w:t>
      </w:r>
      <w:r>
        <w:t xml:space="preserve"> </w:t>
      </w:r>
      <w:r>
        <w:rPr>
          <w:bCs/>
          <w:b/>
        </w:rPr>
        <w:t xml:space="preserve">Vietnam Ho Chi Minh City</w:t>
      </w:r>
      <w:r>
        <w:t xml:space="preserve"> </w:t>
      </w:r>
      <w:r>
        <w:t xml:space="preserve">is dynamic. Policies regarding labor, taxation, and environmental standards can change with little notice. A robust</w:t>
      </w:r>
      <w:r>
        <w:t xml:space="preserve"> </w:t>
      </w:r>
      <w:r>
        <w:rPr>
          <w:bCs/>
          <w:b/>
        </w:rPr>
        <w:t xml:space="preserve">Project Manager</w:t>
      </w:r>
      <w:r>
        <w:t xml:space="preserve"> </w:t>
      </w:r>
      <w:r>
        <w:t xml:space="preserve">maintains continuous engagement with legal experts and local authorities to ensure compliance. This proactive approach minimizes the risk of costly fines or project halts.</w:t>
      </w:r>
    </w:p>
    <w:p>
      <w:pPr>
        <w:pStyle w:val="BodyText"/>
      </w:pPr>
      <w:r>
        <w:t xml:space="preserve">Additionally, operational risks in</w:t>
      </w:r>
      <w:r>
        <w:t xml:space="preserve"> </w:t>
      </w:r>
      <w:r>
        <w:rPr>
          <w:bCs/>
          <w:b/>
        </w:rPr>
        <w:t xml:space="preserve">Vietnam Ho Chi Minh City</w:t>
      </w:r>
      <w:r>
        <w:t xml:space="preserve">, such as supply chain disruptions or utility fluctuations, require contingency planning. The</w:t>
      </w:r>
      <w:r>
        <w:t xml:space="preserve"> </w:t>
      </w:r>
      <w:r>
        <w:rPr>
          <w:bCs/>
          <w:b/>
        </w:rPr>
        <w:t xml:space="preserve">Project Manager</w:t>
      </w:r>
      <w:r>
        <w:t xml:space="preserve"> </w:t>
      </w:r>
      <w:r>
        <w:t xml:space="preserve">must develop resilient supply chains and alternative resource strategies. For instance, in the manufacturing sector prevalent in the greater metropolitan area of</w:t>
      </w:r>
      <w:r>
        <w:t xml:space="preserve"> </w:t>
      </w:r>
      <w:r>
        <w:rPr>
          <w:bCs/>
          <w:b/>
        </w:rPr>
        <w:t xml:space="preserve">Vietnam Ho Chi Minh City</w:t>
      </w:r>
      <w:r>
        <w:t xml:space="preserve">, a skilled</w:t>
      </w:r>
      <w:r>
        <w:t xml:space="preserve"> </w:t>
      </w:r>
      <w:r>
        <w:rPr>
          <w:bCs/>
          <w:b/>
        </w:rPr>
        <w:t xml:space="preserve">Project Manager</w:t>
      </w:r>
      <w:r>
        <w:t xml:space="preserve"> </w:t>
      </w:r>
      <w:r>
        <w:t xml:space="preserve">will diversify suppliers to avoid dependency on a single source, thereby safeguarding production continuity.</w:t>
      </w:r>
    </w:p>
    <w:bookmarkEnd w:id="23"/>
    <w:bookmarkStart w:id="24" w:name="Xe810a2469ddf9e01161c7bc2171cdaed6264d59"/>
    <w:p>
      <w:pPr>
        <w:pStyle w:val="Heading2"/>
      </w:pPr>
      <w:r>
        <w:t xml:space="preserve">The Future Outlook: Digital Transformation and Sustainability</w:t>
      </w:r>
    </w:p>
    <w:p>
      <w:pPr>
        <w:pStyle w:val="FirstParagraph"/>
      </w:pPr>
      <w:r>
        <w:t xml:space="preserve">As</w:t>
      </w:r>
      <w:r>
        <w:t xml:space="preserve"> </w:t>
      </w:r>
      <w:r>
        <w:rPr>
          <w:bCs/>
          <w:b/>
        </w:rPr>
        <w:t xml:space="preserve">Vietnam Ho Chi Minh City</w:t>
      </w:r>
      <w:r>
        <w:br/>
      </w:r>
      <w:r>
        <w:t xml:space="preserve">moves towards a digital economy, the role of the</w:t>
      </w:r>
      <w:r>
        <w:t xml:space="preserve"> </w:t>
      </w:r>
      <w:r>
        <w:rPr>
          <w:bCs/>
          <w:b/>
        </w:rPr>
        <w:t xml:space="preserve">Project Manager</w:t>
      </w:r>
      <w:r>
        <w:br/>
      </w:r>
      <w:r>
        <w:t xml:space="preserve">is evolving. There is a growing demand for projects related to smart city infrastructure, green building technologies, and software development. The</w:t>
      </w:r>
      <w:r>
        <w:t xml:space="preserve"> </w:t>
      </w:r>
      <w:r>
        <w:rPr>
          <w:bCs/>
          <w:b/>
        </w:rPr>
        <w:t xml:space="preserve">Project Manager</w:t>
      </w:r>
      <w:r>
        <w:br/>
      </w:r>
      <w:r>
        <w:t xml:space="preserve">must stay abreast of technological trends to lead these initiatives effectively. Moreover, with increasing global pressure on sustainability,</w:t>
      </w:r>
      <w:r>
        <w:t xml:space="preserve"> </w:t>
      </w:r>
      <w:r>
        <w:rPr>
          <w:bCs/>
          <w:b/>
        </w:rPr>
        <w:t xml:space="preserve">Project Managers</w:t>
      </w:r>
      <w:r>
        <w:br/>
      </w:r>
      <w:r>
        <w:t xml:space="preserve">in</w:t>
      </w:r>
      <w:r>
        <w:t xml:space="preserve"> </w:t>
      </w:r>
      <w:r>
        <w:rPr>
          <w:bCs/>
          <w:b/>
        </w:rPr>
        <w:t xml:space="preserve">Vietnam Ho Chi Minh City</w:t>
      </w:r>
      <w:r>
        <w:t xml:space="preserve"> </w:t>
      </w:r>
      <w:r>
        <w:t xml:space="preserve">are increasingly tasked with implementing environmentally sustainable practices. This includes reducing carbon footprints in construction projects or ensuring ethical sourcing in supply chains.</w:t>
      </w:r>
    </w:p>
    <w:p>
      <w:pPr>
        <w:pStyle w:val="BodyText"/>
      </w:pPr>
      <w:r>
        <w:t xml:space="preserve">The convergence of digital transformation and sustainability requires the</w:t>
      </w:r>
      <w:r>
        <w:t xml:space="preserve"> </w:t>
      </w:r>
      <w:r>
        <w:rPr>
          <w:bCs/>
          <w:b/>
        </w:rPr>
        <w:t xml:space="preserve">Project Manager</w:t>
      </w:r>
      <w:r>
        <w:br/>
      </w:r>
      <w:r>
        <w:t xml:space="preserve">to be a lifelong learner. They must integrate new technologies while maintaining operational efficiency. In</w:t>
      </w:r>
      <w:r>
        <w:t xml:space="preserve"> </w:t>
      </w:r>
      <w:r>
        <w:rPr>
          <w:bCs/>
          <w:b/>
        </w:rPr>
        <w:t xml:space="preserve">Vietnam Ho Chi Minh City</w:t>
      </w:r>
      <w:r>
        <w:t xml:space="preserve">, where youth demographics are tech-savvy and environmentally conscious, aligning project goals with these societal values can enhance brand reputation and stakeholder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Project Manager</w:t>
      </w:r>
      <w:r>
        <w:br/>
      </w:r>
      <w:r>
        <w:t xml:space="preserve">is the linchpin of successful development in</w:t>
      </w:r>
      <w:r>
        <w:t xml:space="preserve"> </w:t>
      </w:r>
      <w:r>
        <w:rPr>
          <w:bCs/>
          <w:b/>
        </w:rPr>
        <w:t xml:space="preserve">Vietnam Ho Chi Minh City</w:t>
      </w:r>
      <w:r>
        <w:t xml:space="preserve">. Their ability to balance technical expertise with cultural sensitivity, regulatory compliance, and strategic foresight determines the success or failure of projects in this vibrant metropolis. As</w:t>
      </w:r>
      <w:r>
        <w:t xml:space="preserve"> </w:t>
      </w:r>
      <w:r>
        <w:rPr>
          <w:bCs/>
          <w:b/>
        </w:rPr>
        <w:t xml:space="preserve">Vietnam Ho Chi Minh City</w:t>
      </w:r>
      <w:r>
        <w:br/>
      </w:r>
      <w:r>
        <w:t xml:space="preserve">continues to solidify its position as a key player in the global economy, the demand for skilled</w:t>
      </w:r>
      <w:r>
        <w:t xml:space="preserve"> </w:t>
      </w:r>
      <w:r>
        <w:rPr>
          <w:bCs/>
          <w:b/>
        </w:rPr>
        <w:t xml:space="preserve">Project Managers</w:t>
      </w:r>
      <w:r>
        <w:br/>
      </w:r>
      <w:r>
        <w:t xml:space="preserve">who can navigate its unique complexities will only grow. For businesses and organizations operating in this region, investing in top-tier project management talent is not just an operational necessity but a strategic imperative for long-term growth and stability.</w:t>
      </w:r>
    </w:p>
    <w:p>
      <w:pPr>
        <w:pStyle w:val="BodyText"/>
      </w:pPr>
      <w:r>
        <w:rPr>
          <w:bCs/>
          <w:b/>
        </w:rPr>
        <w:t xml:space="preserve">Key Takeaway:</w:t>
      </w:r>
      <w:r>
        <w:t xml:space="preserve"> </w:t>
      </w:r>
      <w:r>
        <w:t xml:space="preserve">Success in</w:t>
      </w:r>
      <w:r>
        <w:t xml:space="preserve"> </w:t>
      </w:r>
      <w:r>
        <w:rPr>
          <w:bCs/>
          <w:b/>
        </w:rPr>
        <w:t xml:space="preserve">Vietnam Ho Chi Minh City</w:t>
      </w:r>
      <w:r>
        <w:br/>
      </w:r>
      <w:r>
        <w:t xml:space="preserve">is not just about having the right resources; it is about having the right leadership. The</w:t>
      </w:r>
      <w:r>
        <w:t xml:space="preserve"> </w:t>
      </w:r>
      <w:r>
        <w:rPr>
          <w:bCs/>
          <w:b/>
        </w:rPr>
        <w:t xml:space="preserve">Project Manager</w:t>
      </w:r>
      <w:r>
        <w:br/>
      </w:r>
      <w:r>
        <w:t xml:space="preserve">must be a cultural bridge, a strategic planner, and a resilient leader to thrive in this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Vietnam Ho Chi Minh City</dc:title>
  <dc:creator/>
  <dc:language>en</dc:language>
  <cp:keywords/>
  <dcterms:created xsi:type="dcterms:W3CDTF">2026-07-29T21:52:59Z</dcterms:created>
  <dcterms:modified xsi:type="dcterms:W3CDTF">2026-07-29T21:52:59Z</dcterms:modified>
</cp:coreProperties>
</file>

<file path=docProps/custom.xml><?xml version="1.0" encoding="utf-8"?>
<Properties xmlns="http://schemas.openxmlformats.org/officeDocument/2006/custom-properties" xmlns:vt="http://schemas.openxmlformats.org/officeDocument/2006/docPropsVTypes"/>
</file>