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X5f30ac2145483adfad6198cf1270d03486a1c7e"/>
    <w:p>
      <w:pPr>
        <w:pStyle w:val="Heading1"/>
      </w:pPr>
      <w:r>
        <w:t xml:space="preserve">The Role of the Psychiatrist in Argentina Córdoba</w:t>
      </w:r>
    </w:p>
    <w:p>
      <w:pPr>
        <w:pStyle w:val="FirstParagraph"/>
      </w:pPr>
      <w:r>
        <w:t xml:space="preserve">Mental health is an indispensable component of overall well-being, serving as the foundation upon which individuals build their lives, relationships, and contributions to society. In the bustling cultural and academic hub of Argentina Córdoba, the importance of specialized mental healthcare cannot be overstated. Central to this ecosystem is the</w:t>
      </w:r>
      <w:r>
        <w:t xml:space="preserve"> </w:t>
      </w:r>
      <w:r>
        <w:t xml:space="preserve">Psychiatrist</w:t>
      </w:r>
      <w:r>
        <w:t xml:space="preserve">, a medical professional dedicated to diagnosing, treating, and preventing mental disorders. This essay explores the multifaceted role of psychiatry within the specific context of Argentina Córdoba, examining historical developments, current challenges, and future prospects.</w:t>
      </w:r>
    </w:p>
    <w:bookmarkStart w:id="20" w:name="the-unique-context-of-argentina-córdoba"/>
    <w:p>
      <w:pPr>
        <w:pStyle w:val="Heading2"/>
      </w:pPr>
      <w:r>
        <w:t xml:space="preserve">The Unique Context of Argentina Córdoba</w:t>
      </w:r>
    </w:p>
    <w:p>
      <w:pPr>
        <w:pStyle w:val="FirstParagraph"/>
      </w:pPr>
      <w:r>
        <w:t xml:space="preserve">Córdoba is not merely a provincial capital; it is a city renowned for its rich history as a colonial jewel and its modern identity as one of Latin America’s most significant university cities. Home to the National University of Córdoba, established in 1613, the region has long been an intellectual center. This academic heritage fosters a unique environment where mental health awareness is increasingly prominent, yet systemic gaps remain. The</w:t>
      </w:r>
      <w:r>
        <w:t xml:space="preserve"> </w:t>
      </w:r>
      <w:r>
        <w:t xml:space="preserve">Argentina Córdoba</w:t>
      </w:r>
      <w:r>
        <w:t xml:space="preserve"> </w:t>
      </w:r>
      <w:r>
        <w:t xml:space="preserve">demographic is diverse, encompassing students from across the country and abroad, working-class families from surrounding rural areas (such as the Calchaquí Valleys or Sierras de Córdoba), and an urban population dealing with the stresses of modern city life.</w:t>
      </w:r>
    </w:p>
    <w:p>
      <w:pPr>
        <w:pStyle w:val="BodyText"/>
      </w:pPr>
      <w:r>
        <w:t xml:space="preserve">In this setting, access to psychiatric care is both facilitated by high-level academic institutions and hindered by socioeconomic disparities. The presence of renowned hospitals such as the Hospital Italiano de Córdoba and public institutions like the Hospital Psiquiátrico Dr. Ramón Carrillo places</w:t>
      </w:r>
      <w:r>
        <w:t xml:space="preserve"> </w:t>
      </w:r>
      <w:r>
        <w:t xml:space="preserve">Argentina Córdoba</w:t>
      </w:r>
      <w:r>
        <w:t xml:space="preserve"> </w:t>
      </w:r>
      <w:r>
        <w:t xml:space="preserve">at a strategic advantage compared to many other regions in South America. However, demand often outstrips supply, particularly in public sectors where wait times can be considerable.</w:t>
      </w:r>
    </w:p>
    <w:bookmarkEnd w:id="20"/>
    <w:bookmarkStart w:id="21" w:name="X331c6126982c4173cfebd6b1a83d57e97087b43"/>
    <w:p>
      <w:pPr>
        <w:pStyle w:val="Heading2"/>
      </w:pPr>
      <w:r>
        <w:t xml:space="preserve">The Critical Function of the Psychiatrist</w:t>
      </w:r>
    </w:p>
    <w:p>
      <w:pPr>
        <w:pStyle w:val="FirstParagraph"/>
      </w:pPr>
      <w:r>
        <w:t xml:space="preserve">A</w:t>
      </w:r>
      <w:r>
        <w:t xml:space="preserve"> </w:t>
      </w:r>
      <w:r>
        <w:t xml:space="preserve">Psychiatrist</w:t>
      </w:r>
      <w:r>
        <w:t xml:space="preserve"> </w:t>
      </w:r>
      <w:r>
        <w:t xml:space="preserve">differs from other mental health professionals primarily through their medical training. As physicians, they are equipped to prescribe medication and understand the biological underpinnings of mental illness, such as depression, anxiety disorders, bipolar disorder, and schizophrenia. In Argentina Córdoba’s healthcare landscape—the system comprising both private insurance (obras sociales) and public funding—the</w:t>
      </w:r>
      <w:r>
        <w:t xml:space="preserve"> </w:t>
      </w:r>
      <w:r>
        <w:t xml:space="preserve">Psychiatrist</w:t>
      </w:r>
      <w:r>
        <w:t xml:space="preserve"> </w:t>
      </w:r>
      <w:r>
        <w:t xml:space="preserve">acts as a gatekeeper to comprehensive care.</w:t>
      </w:r>
    </w:p>
    <w:p>
      <w:pPr>
        <w:pStyle w:val="BodyText"/>
      </w:pPr>
      <w:r>
        <w:t xml:space="preserve">The role extends beyond prescribing antidepressants or antipsychotics. Modern psychiatry emphasizes an integrated approach. In Córdoba, effective treatment often involves collaboration with psychologists, social workers, and community health centers. For instance, in the treatment of severe mental illness (SMI), a</w:t>
      </w:r>
      <w:r>
        <w:t xml:space="preserve"> </w:t>
      </w:r>
      <w:r>
        <w:t xml:space="preserve">Psychiatrist</w:t>
      </w:r>
      <w:r>
        <w:t xml:space="preserve"> </w:t>
      </w:r>
      <w:r>
        <w:t xml:space="preserve">must navigate the complex web of social support systems available to patients in</w:t>
      </w:r>
      <w:r>
        <w:t xml:space="preserve"> </w:t>
      </w:r>
      <w:r>
        <w:t xml:space="preserve">Argentina Córdoba</w:t>
      </w:r>
      <w:r>
        <w:t xml:space="preserve">. This includes coordinating with local NGOs that provide housing assistance or vocational training for individuals recovering from psychiatric crises.</w:t>
      </w:r>
    </w:p>
    <w:bookmarkEnd w:id="21"/>
    <w:bookmarkStart w:id="22" w:name="challenges-and-stigma-in-the-region"/>
    <w:p>
      <w:pPr>
        <w:pStyle w:val="Heading2"/>
      </w:pPr>
      <w:r>
        <w:t xml:space="preserve">Challenges and Stigma in the Region</w:t>
      </w:r>
    </w:p>
    <w:p>
      <w:pPr>
        <w:pStyle w:val="FirstParagraph"/>
      </w:pPr>
      <w:r>
        <w:t xml:space="preserve">Despite advancements, stigma surrounding mental health remains a persistent barrier in Argentina. While urban centers like Córdoba City have seen increased openness regarding therapy and psychiatric visits, rural areas often lag behind due to cultural conservatism and limited exposure to biomedical explanations of mental illness. This dichotomy creates a fragmented healthcare experience for patients moving between rural towns and the capital.</w:t>
      </w:r>
    </w:p>
    <w:p>
      <w:pPr>
        <w:pStyle w:val="BodyText"/>
      </w:pPr>
      <w:r>
        <w:t xml:space="preserve">Furthermore, economic volatility in Argentina impacts the availability of specialized treatments. Fluctuations in currency value can affect the cost of imported medications, making long-term pharmacotherapy expensive for many families in</w:t>
      </w:r>
      <w:r>
        <w:t xml:space="preserve"> </w:t>
      </w:r>
      <w:r>
        <w:t xml:space="preserve">Argentina Córdoba</w:t>
      </w:r>
      <w:r>
        <w:t xml:space="preserve">. This economic pressure places additional strain on public health systems and necessitates that</w:t>
      </w:r>
      <w:r>
        <w:t xml:space="preserve"> </w:t>
      </w:r>
      <w:r>
        <w:t xml:space="preserve">Psychiatrist</w:t>
      </w:r>
      <w:r>
        <w:t xml:space="preserve"> </w:t>
      </w:r>
      <w:r>
        <w:t xml:space="preserve">professionals develop resourcefulness. They must often advocate for their patients to ensure access to essential medicines through state programs, bridging the gap between clinical need and financial reality.</w:t>
      </w:r>
    </w:p>
    <w:bookmarkEnd w:id="22"/>
    <w:bookmarkStart w:id="23" w:name="X6ea5969ad4a94501a0e19b7eb8474b281536b03"/>
    <w:p>
      <w:pPr>
        <w:pStyle w:val="Heading2"/>
      </w:pPr>
      <w:r>
        <w:t xml:space="preserve">The Impact of Academic Leadership on Mental Health Care</w:t>
      </w:r>
    </w:p>
    <w:p>
      <w:pPr>
        <w:pStyle w:val="FirstParagraph"/>
      </w:pPr>
      <w:r>
        <w:t xml:space="preserve">A defining feature of mental health care in this region is the strong link between academia and practice. The medical faculty at the National University of Córdoba trains future psychiatrists, influencing standards of care across the province. Research conducted in local hospitals frequently addresses issues specific to Argentine culture, such as substance abuse patterns or trauma resulting from social instability.</w:t>
      </w:r>
    </w:p>
    <w:p>
      <w:pPr>
        <w:pStyle w:val="BodyText"/>
      </w:pPr>
      <w:r>
        <w:t xml:space="preserve">This academic rigor ensures that a</w:t>
      </w:r>
      <w:r>
        <w:t xml:space="preserve"> </w:t>
      </w:r>
      <w:r>
        <w:t xml:space="preserve">Psychiatrist</w:t>
      </w:r>
      <w:r>
        <w:t xml:space="preserve"> </w:t>
      </w:r>
      <w:r>
        <w:t xml:space="preserve">practicing in Córdoba is often well-versed in both international best practices and local cultural nuances. For example, understanding the concept of "famiglia" (family) is crucial in Argentine society, where family dynamics play a central role in patient recovery. A skilled</w:t>
      </w:r>
      <w:r>
        <w:t xml:space="preserve"> </w:t>
      </w:r>
      <w:r>
        <w:t xml:space="preserve">Psychiatrist</w:t>
      </w:r>
      <w:r>
        <w:t xml:space="preserve"> </w:t>
      </w:r>
      <w:r>
        <w:t xml:space="preserve">integrates this social context into treatment plans, engaging family members as part of the therapeutic alliance.</w:t>
      </w:r>
    </w:p>
    <w:bookmarkEnd w:id="23"/>
    <w:bookmarkStart w:id="24" w:name="Xafc586d805084b1f4fbb2387e0b16470c9648e4"/>
    <w:p>
      <w:pPr>
        <w:pStyle w:val="Heading2"/>
      </w:pPr>
      <w:r>
        <w:t xml:space="preserve">Future Directions and Integration of Telepsychiatry</w:t>
      </w:r>
    </w:p>
    <w:p>
      <w:pPr>
        <w:pStyle w:val="FirstParagraph"/>
      </w:pPr>
      <w:r>
        <w:t xml:space="preserve">The digital transformation of healthcare presents new opportunities for Argentina Córdoba. Telepsychiatry has emerged as a vital tool, particularly post-pandemic. It allows patients in remote parts of the province to consult with specialists located in the city center. This technology democratizes access, ensuring that geography does not preclude high-quality psychiatric care.</w:t>
      </w:r>
    </w:p>
    <w:p>
      <w:pPr>
        <w:pStyle w:val="BodyText"/>
      </w:pPr>
      <w:r>
        <w:t xml:space="preserve">However, digital divides persist. Reliable internet access and digital literacy are not uniformly distributed across</w:t>
      </w:r>
      <w:r>
        <w:t xml:space="preserve"> </w:t>
      </w:r>
      <w:r>
        <w:t xml:space="preserve">Argentina Córdoba</w:t>
      </w:r>
      <w:r>
        <w:t xml:space="preserve">. Therefore, while telepsychiatry expands the reach of a</w:t>
      </w:r>
      <w:r>
        <w:t xml:space="preserve"> </w:t>
      </w:r>
      <w:r>
        <w:t xml:space="preserve">Psychiatrist</w:t>
      </w:r>
      <w:r>
        <w:t xml:space="preserve">, it must be implemented alongside traditional in-person services to ensure equitable care.</w:t>
      </w:r>
    </w:p>
    <w:bookmarkEnd w:id="24"/>
    <w:bookmarkStart w:id="25" w:name="conclusion"/>
    <w:p>
      <w:pPr>
        <w:pStyle w:val="Heading2"/>
      </w:pPr>
      <w:r>
        <w:t xml:space="preserve">Conclusion</w:t>
      </w:r>
    </w:p>
    <w:p>
      <w:pPr>
        <w:pStyle w:val="FirstParagraph"/>
      </w:pPr>
      <w:r>
        <w:t xml:space="preserve">In summary, the role of the</w:t>
      </w:r>
      <w:r>
        <w:t xml:space="preserve"> </w:t>
      </w:r>
      <w:r>
        <w:t xml:space="preserve">Psychiatrist</w:t>
      </w:r>
      <w:r>
        <w:t xml:space="preserve"> </w:t>
      </w:r>
      <w:r>
        <w:t xml:space="preserve">in Argentina Córdoba is complex and deeply intertwined with the region's social, economic, and academic fabric. As medical experts and advocates, they provide essential services that uphold human dignity and public health. The specific characteristics of Argentina Córdoba—a blend of historical depth, academic prominence, and socioeconomic diversity—shape how psychiatric care is delivered.</w:t>
      </w:r>
    </w:p>
    <w:p>
      <w:pPr>
        <w:pStyle w:val="BodyText"/>
      </w:pPr>
      <w:r>
        <w:t xml:space="preserve">Addressing the challenges of stigma and access requires a concerted effort from policymakers, healthcare providers, and the community itself. By strengthening the integration of mental health into primary care and leveraging technological advancements while respecting cultural contexts, Argentina Córdoba can continue to improve its psychiatric services. Ultimately, investing in the role of the</w:t>
      </w:r>
      <w:r>
        <w:t xml:space="preserve"> </w:t>
      </w:r>
      <w:r>
        <w:t xml:space="preserve">Psychiatrist</w:t>
      </w:r>
      <w:r>
        <w:t xml:space="preserve"> </w:t>
      </w:r>
      <w:r>
        <w:t xml:space="preserve">is an investment in the collective well-being of every citizen calling</w:t>
      </w:r>
      <w:r>
        <w:t xml:space="preserve"> </w:t>
      </w:r>
      <w:r>
        <w:t xml:space="preserve">Argentina Córdoba</w:t>
      </w:r>
      <w:r>
        <w:t xml:space="preserve"> </w:t>
      </w:r>
      <w:r>
        <w:t xml:space="preserve">home.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Argentina Córdoba</dc:title>
  <dc:creator/>
  <dc:language>en</dc:language>
  <cp:keywords/>
  <dcterms:created xsi:type="dcterms:W3CDTF">2026-07-30T07:08:40Z</dcterms:created>
  <dcterms:modified xsi:type="dcterms:W3CDTF">2026-07-30T07:08:40Z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