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Canada</w:t>
      </w:r>
      <w:r>
        <w:t xml:space="preserve"> </w:t>
      </w:r>
      <w:r>
        <w:t xml:space="preserve">Toronto</w:t>
      </w:r>
    </w:p>
    <w:bookmarkStart w:id="20" w:name="Xc827ecd445423d6306fc4e19cb8a91d3ddfd9a1"/>
    <w:p>
      <w:pPr>
        <w:pStyle w:val="Heading1"/>
      </w:pPr>
      <w:r>
        <w:t xml:space="preserve">Bridging Mind and Community: The Essential Role of a Psychiatrist in Canada Toronto</w:t>
      </w:r>
    </w:p>
    <w:p>
      <w:pPr>
        <w:pStyle w:val="FirstParagraph"/>
      </w:pPr>
      <w:r>
        <w:t xml:space="preserve">Mental health has emerged as one of the most critical public health priorities in the modern era. As urban centers become increasingly complex, the demand for specialized psychological care grows exponentially. In this context, the role of a</w:t>
      </w:r>
      <w:r>
        <w:t xml:space="preserve"> </w:t>
      </w:r>
      <w:r>
        <w:rPr>
          <w:bCs/>
          <w:b/>
        </w:rPr>
        <w:t xml:space="preserve">Psychiatrist</w:t>
      </w:r>
      <w:r>
        <w:t xml:space="preserve"> </w:t>
      </w:r>
      <w:r>
        <w:t xml:space="preserve">becomes not just clinically significant, but socially vital. Nowhere is this more evident than in</w:t>
      </w:r>
      <w:r>
        <w:t xml:space="preserve"> </w:t>
      </w:r>
      <w:r>
        <w:rPr>
          <w:bCs/>
          <w:b/>
        </w:rPr>
        <w:t xml:space="preserve">Canada Toronto</w:t>
      </w:r>
      <w:r>
        <w:t xml:space="preserve">, a bustling metropolis known for its diversity, innovation, and high standards of healthcare. This essay explores the multifaceted responsibilities of a psychiatrist within the Canadian medical framework, specifically highlighting how these professionals serve the unique demographic and cultural landscape of Toronto.</w:t>
      </w:r>
    </w:p>
    <w:p>
      <w:pPr>
        <w:pStyle w:val="BodyText"/>
      </w:pPr>
      <w:r>
        <w:t xml:space="preserve">To understand the value of a</w:t>
      </w:r>
      <w:r>
        <w:t xml:space="preserve"> </w:t>
      </w:r>
      <w:r>
        <w:rPr>
          <w:bCs/>
          <w:b/>
        </w:rPr>
        <w:t xml:space="preserve">Psychiatrist</w:t>
      </w:r>
      <w:r>
        <w:t xml:space="preserve">, one must first distinguish their role from other mental health professionals. While psychologists, counselors, and social workers play crucial roles in therapy and support systems, a</w:t>
      </w:r>
      <w:r>
        <w:t xml:space="preserve"> </w:t>
      </w:r>
      <w:r>
        <w:rPr>
          <w:bCs/>
          <w:b/>
        </w:rPr>
        <w:t xml:space="preserve">Psychiatrist</w:t>
      </w:r>
      <w:r>
        <w:t xml:space="preserve"> </w:t>
      </w:r>
      <w:r>
        <w:t xml:space="preserve">is a medical doctor (MD) who specializes in the diagnosis, treatment, and prevention of mental illnesses. This distinction is paramount because many severe mental health conditions have biological underpinnings that require pharmacological intervention. In</w:t>
      </w:r>
      <w:r>
        <w:t xml:space="preserve"> </w:t>
      </w:r>
      <w:r>
        <w:rPr>
          <w:bCs/>
          <w:b/>
        </w:rPr>
        <w:t xml:space="preserve">Canada Toronto</w:t>
      </w:r>
      <w:r>
        <w:t xml:space="preserve">, where access to primary care can sometimes be strained, having specialists who can bridge the gap between physical medicine and mental wellness is essential for holistic patient care.</w:t>
      </w:r>
    </w:p>
    <w:p>
      <w:pPr>
        <w:pStyle w:val="BodyText"/>
      </w:pPr>
      <w:r>
        <w:t xml:space="preserve">The healthcare system in Canada is universally funded, providing a safety net for all citizens and permanent residents. However, the reality of navigating this system in a major hub like</w:t>
      </w:r>
      <w:r>
        <w:t xml:space="preserve"> </w:t>
      </w:r>
      <w:r>
        <w:rPr>
          <w:bCs/>
          <w:b/>
        </w:rPr>
        <w:t xml:space="preserve">Canada Toronto</w:t>
      </w:r>
      <w:r>
        <w:t xml:space="preserve"> </w:t>
      </w:r>
      <w:r>
        <w:t xml:space="preserve">presents unique challenges. A</w:t>
      </w:r>
      <w:r>
        <w:t xml:space="preserve"> </w:t>
      </w:r>
      <w:r>
        <w:rPr>
          <w:bCs/>
          <w:b/>
        </w:rPr>
        <w:t xml:space="preserve">Psychiatrist</w:t>
      </w:r>
      <w:r>
        <w:t xml:space="preserve"> </w:t>
      </w:r>
      <w:r>
        <w:t xml:space="preserve">operating in this region must be adept at triaging patients effectively, often managing long waitlists while ensuring that acute cases receive immediate attention. The psychiatrist’s ability to work within the constraints of the public healthcare system, such as Ontario Health (formerly the Ontario Health Teams), is crucial for efficient resource allocation. Furthermore, many patients in Toronto may seek private psychiatric services or supplementary insurance coverage due to longer wait times for public specialists, making understanding both avenues important for comprehensive care delivery.</w:t>
      </w:r>
    </w:p>
    <w:p>
      <w:pPr>
        <w:pStyle w:val="BodyText"/>
      </w:pPr>
      <w:r>
        <w:t xml:space="preserve">Toronto’s cultural diversity is perhaps its most defining characteristic, and this directly influences the practice of psychiatry. A</w:t>
      </w:r>
      <w:r>
        <w:t xml:space="preserve"> </w:t>
      </w:r>
      <w:r>
        <w:rPr>
          <w:bCs/>
          <w:b/>
        </w:rPr>
        <w:t xml:space="preserve">Psychiatrist</w:t>
      </w:r>
      <w:r>
        <w:t xml:space="preserve"> </w:t>
      </w:r>
      <w:r>
        <w:t xml:space="preserve">in</w:t>
      </w:r>
      <w:r>
        <w:t xml:space="preserve"> </w:t>
      </w:r>
      <w:r>
        <w:rPr>
          <w:bCs/>
          <w:b/>
        </w:rPr>
        <w:t xml:space="preserve">Canada Toronto</w:t>
      </w:r>
      <w:r>
        <w:t xml:space="preserve"> </w:t>
      </w:r>
      <w:r>
        <w:t xml:space="preserve">must possess high levels of cultural competence. The city is home to communities from every corner of the globe, meaning mental health presentations can vary significantly based on cultural background, language, and socioeconomic status. For instance, somatic symptoms may be more prevalent in certain cultures as expressions of psychological distress. A skilled</w:t>
      </w:r>
      <w:r>
        <w:t xml:space="preserve"> </w:t>
      </w:r>
      <w:r>
        <w:rPr>
          <w:bCs/>
          <w:b/>
        </w:rPr>
        <w:t xml:space="preserve">Psychiatrist</w:t>
      </w:r>
      <w:r>
        <w:t xml:space="preserve"> </w:t>
      </w:r>
      <w:r>
        <w:t xml:space="preserve">must navigate these nuances with sensitivity, ensuring that diagnoses are not skewed by cultural biases and that treatment plans are respectful of the patient’s heritage and beliefs.</w:t>
      </w:r>
    </w:p>
    <w:p>
      <w:pPr>
        <w:pStyle w:val="BodyText"/>
      </w:pPr>
      <w:r>
        <w:t xml:space="preserve">In addition to cultural competence, the epidemiology of mental health issues in</w:t>
      </w:r>
      <w:r>
        <w:t xml:space="preserve"> </w:t>
      </w:r>
      <w:r>
        <w:rPr>
          <w:bCs/>
          <w:b/>
        </w:rPr>
        <w:t xml:space="preserve">Canada Toronto</w:t>
      </w:r>
      <w:r>
        <w:t xml:space="preserve"> </w:t>
      </w:r>
      <w:r>
        <w:t xml:space="preserve">requires specialized attention. High-stress professions in the financial sector located in Downtown Toronto, academic pressures at renowned universities like the University of Toronto and York University, and the challenges faced by immigrants and refugees all contribute to a high prevalence anxiety disorders, depression, and PTSD among specific populations. A</w:t>
      </w:r>
      <w:r>
        <w:t xml:space="preserve"> </w:t>
      </w:r>
      <w:r>
        <w:rPr>
          <w:bCs/>
          <w:b/>
        </w:rPr>
        <w:t xml:space="preserve">Psychiatrist</w:t>
      </w:r>
      <w:r>
        <w:t xml:space="preserve"> </w:t>
      </w:r>
      <w:r>
        <w:t xml:space="preserve">here is often on the front lines of addressing these stressors. They employ evidence-based treatments that may include Cognitive Behavioral Therapy (CBT), dialectical behavior therapy, or psychopharmacology tailored to individual genetic profiles—a field known as pharmacogenomics, which is gaining traction in Canadian medical practices.</w:t>
      </w:r>
    </w:p>
    <w:p>
      <w:pPr>
        <w:pStyle w:val="BodyText"/>
      </w:pPr>
      <w:r>
        <w:t xml:space="preserve">The integration of technology has also transformed the role of the</w:t>
      </w:r>
      <w:r>
        <w:t xml:space="preserve"> </w:t>
      </w:r>
      <w:r>
        <w:rPr>
          <w:bCs/>
          <w:b/>
        </w:rPr>
        <w:t xml:space="preserve">Psychiatrist</w:t>
      </w:r>
      <w:r>
        <w:t xml:space="preserve">. Telepsychiatry has become a standard mode of delivery, particularly in</w:t>
      </w:r>
      <w:r>
        <w:t xml:space="preserve"> </w:t>
      </w:r>
      <w:r>
        <w:rPr>
          <w:bCs/>
          <w:b/>
        </w:rPr>
        <w:t xml:space="preserve">Canada Toronto</w:t>
      </w:r>
      <w:r>
        <w:t xml:space="preserve">, where traffic congestion can act as a barrier to accessing care. Remote consultations allow psychiatrists to reach patients in underserved neighborhoods or those with mobility issues more effectively. However, this shift requires psychiatrists to adapt their communication styles and ensure that digital platforms are secure and HIPAA-compliant (or equivalent Canadian privacy standards like PIPEDA). The modern</w:t>
      </w:r>
      <w:r>
        <w:t xml:space="preserve"> </w:t>
      </w:r>
      <w:r>
        <w:rPr>
          <w:bCs/>
          <w:b/>
        </w:rPr>
        <w:t xml:space="preserve">Psychiatrist</w:t>
      </w:r>
      <w:r>
        <w:t xml:space="preserve"> </w:t>
      </w:r>
      <w:r>
        <w:t xml:space="preserve">must be as comfortable with a video conferencing interface as they are with a traditional examination room.</w:t>
      </w:r>
    </w:p>
    <w:p>
      <w:pPr>
        <w:pStyle w:val="BodyText"/>
      </w:pPr>
      <w:r>
        <w:t xml:space="preserve">Furthermore, collaboration is key in the treatment model of</w:t>
      </w:r>
      <w:r>
        <w:t xml:space="preserve"> </w:t>
      </w:r>
      <w:r>
        <w:rPr>
          <w:bCs/>
          <w:b/>
        </w:rPr>
        <w:t xml:space="preserve">Canada Toronto</w:t>
      </w:r>
      <w:r>
        <w:t xml:space="preserve">. A psychiatrist rarely works in isolation. They are part of an interdisciplinary team that may include family physicians, nurses, social workers, and crisis intervention teams. In emergency situations, such as those seen at major hospitals like the Toronto General Hospital or The Centre for Addiction and Mental Health (CAMH), psychiatrists play a decisive role in stabilizing patients who are at risk of harm to themselves or others. CAMH itself is a world-renowned institution located in Toronto, setting the global standard for psychiatric research and care. The presence of such an institution elevates the training and capabilities available to practicing</w:t>
      </w:r>
      <w:r>
        <w:t xml:space="preserve"> </w:t>
      </w:r>
      <w:r>
        <w:rPr>
          <w:bCs/>
          <w:b/>
        </w:rPr>
        <w:t xml:space="preserve">Psychiatrist</w:t>
      </w:r>
      <w:r>
        <w:t xml:space="preserve">s in the region, fostering a culture of continuous learning and innovation.</w:t>
      </w:r>
    </w:p>
    <w:p>
      <w:pPr>
        <w:pStyle w:val="BodyText"/>
      </w:pPr>
      <w:r>
        <w:t xml:space="preserve">The stigma surrounding mental health has historically been a significant barrier to treatment. However, advocacy campaigns led by various organizations in</w:t>
      </w:r>
      <w:r>
        <w:t xml:space="preserve"> </w:t>
      </w:r>
      <w:r>
        <w:rPr>
          <w:bCs/>
          <w:b/>
        </w:rPr>
        <w:t xml:space="preserve">Canada Toronto</w:t>
      </w:r>
      <w:r>
        <w:t xml:space="preserve">, combined with the visibility provided by healthcare professionals, are slowly eroding this stigma. A</w:t>
      </w:r>
      <w:r>
        <w:t xml:space="preserve"> </w:t>
      </w:r>
      <w:r>
        <w:rPr>
          <w:bCs/>
          <w:b/>
        </w:rPr>
        <w:t xml:space="preserve">Psychiatrist</w:t>
      </w:r>
      <w:r>
        <w:t xml:space="preserve"> </w:t>
      </w:r>
      <w:r>
        <w:t xml:space="preserve">serves as an educator and advocate within their community. By normalizing conversations about mental health during consultations and participating in public awareness campaigns, they help dismantle the myths that prevent individuals from seeking help. This educational role is particularly important in schools and workplaces, where early intervention can change the trajectory of a person’s life.</w:t>
      </w:r>
    </w:p>
    <w:p>
      <w:pPr>
        <w:pStyle w:val="BodyText"/>
      </w:pPr>
      <w:r>
        <w:t xml:space="preserve">Economic factors also cannot be overlooked. Mental illness carries a substantial economic burden due to lost productivity and healthcare costs. Investing in robust psychiatric services in</w:t>
      </w:r>
      <w:r>
        <w:t xml:space="preserve"> </w:t>
      </w:r>
      <w:r>
        <w:rPr>
          <w:bCs/>
          <w:b/>
        </w:rPr>
        <w:t xml:space="preserve">Canada Toronto</w:t>
      </w:r>
      <w:r>
        <w:t xml:space="preserve"> </w:t>
      </w:r>
      <w:r>
        <w:t xml:space="preserve">is not just a moral imperative but an economic one. By providing timely and effective treatment,</w:t>
      </w:r>
      <w:r>
        <w:t xml:space="preserve"> </w:t>
      </w:r>
      <w:r>
        <w:rPr>
          <w:bCs/>
          <w:b/>
        </w:rPr>
        <w:t xml:space="preserve">Psychiatrist</w:t>
      </w:r>
      <w:r>
        <w:t xml:space="preserve">s help individuals return to the workforce, maintain stable housing, and reduce the strain on emergency services. The cost-effectiveness of proper psychiatric care compared to untreated severe mental illness makes it a critical component of Toronto’s economic resilience.</w:t>
      </w:r>
    </w:p>
    <w:p>
      <w:pPr>
        <w:pStyle w:val="BodyText"/>
      </w:pPr>
      <w:r>
        <w:t xml:space="preserve">In conclusion, the role of a</w:t>
      </w:r>
      <w:r>
        <w:t xml:space="preserve"> </w:t>
      </w:r>
      <w:r>
        <w:rPr>
          <w:bCs/>
          <w:b/>
        </w:rPr>
        <w:t xml:space="preserve">Psychiatrist</w:t>
      </w:r>
      <w:r>
        <w:t xml:space="preserve"> </w:t>
      </w:r>
      <w:r>
        <w:t xml:space="preserve">in</w:t>
      </w:r>
      <w:r>
        <w:t xml:space="preserve"> </w:t>
      </w:r>
      <w:r>
        <w:rPr>
          <w:bCs/>
          <w:b/>
        </w:rPr>
        <w:t xml:space="preserve">Canada Toronto</w:t>
      </w:r>
      <w:r>
        <w:t xml:space="preserve"> </w:t>
      </w:r>
      <w:r>
        <w:t xml:space="preserve">is complex, dynamic, and deeply impactful. These medical professionals serve as the bridge between scientific understanding of the brain and the human experience of mental suffering. They navigate a diverse cultural landscape, leverage advanced technology, collaborate across disciplines, and advocate for systemic change. As Toronto continues to grow as a global city for innovation and culture in</w:t>
      </w:r>
      <w:r>
        <w:t xml:space="preserve"> </w:t>
      </w:r>
      <w:r>
        <w:rPr>
          <w:bCs/>
          <w:b/>
        </w:rPr>
        <w:t xml:space="preserve">Canada</w:t>
      </w:r>
      <w:r>
        <w:t xml:space="preserve">, the need for compassionate, skilled, and accessible psychiatric care will only intensify. Recognizing the importance of the</w:t>
      </w:r>
      <w:r>
        <w:t xml:space="preserve"> </w:t>
      </w:r>
      <w:r>
        <w:rPr>
          <w:bCs/>
          <w:b/>
        </w:rPr>
        <w:t xml:space="preserve">Psychiatrist</w:t>
      </w:r>
      <w:r>
        <w:t xml:space="preserve"> </w:t>
      </w:r>
      <w:r>
        <w:t xml:space="preserve">is therefore essential for building a healthier, more inclusive society in one of Canada’s most vibrant cities.</w:t>
      </w:r>
    </w:p>
    <w:p>
      <w:pPr>
        <w:pStyle w:val="BodyText"/>
      </w:pPr>
      <w:r>
        <w:rPr>
          <w:iCs/>
          <w:i/>
        </w:rPr>
        <w:t xml:space="preserve">This document highlights the critical functions and contextual relevance of psychiatric care within the specific socio-economic and cultural framework of Toronto, Ontario, Canada.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Psychiatrist in Canada Toronto</dc:title>
  <dc:creator/>
  <dc:language>en</dc:language>
  <cp:keywords/>
  <dcterms:created xsi:type="dcterms:W3CDTF">2026-07-29T17:30:54Z</dcterms:created>
  <dcterms:modified xsi:type="dcterms:W3CDTF">2026-07-29T17:30:54Z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