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Medellín</w:t>
      </w:r>
    </w:p>
    <w:bookmarkStart w:id="27" w:name="X622668b91b578c606ab291334ff9df5d85348c0"/>
    <w:p>
      <w:pPr>
        <w:pStyle w:val="Heading1"/>
      </w:pPr>
      <w:r>
        <w:t xml:space="preserve">Bridging Mind and Community: The Integral Role of the Psychiatrist in Colombia Medellín</w:t>
      </w:r>
    </w:p>
    <w:p>
      <w:pPr>
        <w:pStyle w:val="FirstParagraph"/>
      </w:pPr>
      <w:r>
        <w:rPr>
          <w:bCs/>
          <w:b/>
        </w:rPr>
        <w:t xml:space="preserve">Introduction</w:t>
      </w:r>
    </w:p>
    <w:p>
      <w:pPr>
        <w:pStyle w:val="BodyText"/>
      </w:pPr>
      <w:r>
        <w:t xml:space="preserve">In the heart of the Aburrá Valley, nestled within the Andes Mountains, lies a city that has undergone one of the most profound social transformations in modern history.</w:t>
      </w:r>
      <w:r>
        <w:t xml:space="preserve"> </w:t>
      </w:r>
      <w:r>
        <w:t xml:space="preserve">Colombia Medellín</w:t>
      </w:r>
      <w:r>
        <w:t xml:space="preserve">, once synonymous with violence and turmoil, has reinvented itself as a beacon of urban innovation, cultural vitality, and social progress. However beneath this vibrant exterior lies a complex psychological landscape shaped by decades of armed conflict, displacement, trauma, and rapid urbanization. In this context the role of the</w:t>
      </w:r>
      <w:r>
        <w:t xml:space="preserve"> </w:t>
      </w:r>
      <w:r>
        <w:t xml:space="preserve">Psychiatrist</w:t>
      </w:r>
      <w:r>
        <w:t xml:space="preserve"> </w:t>
      </w:r>
      <w:r>
        <w:t xml:space="preserve">is not merely clinical but deeply societal. This essay explores the multifaceted responsibilities of psychiatrists in Colombia Medellín examining how they address historical trauma promote mental health equity and integrate into a rapidly evolving healthcare system.</w:t>
      </w:r>
    </w:p>
    <w:bookmarkStart w:id="20" w:name="Xb882143fc616d10a7df641ef103ca89abffee26"/>
    <w:p>
      <w:pPr>
        <w:pStyle w:val="Heading2"/>
      </w:pPr>
      <w:r>
        <w:t xml:space="preserve">The Historical Context of Mental Health in Medellín</w:t>
      </w:r>
    </w:p>
    <w:p>
      <w:pPr>
        <w:pStyle w:val="FirstParagraph"/>
      </w:pPr>
      <w:r>
        <w:t xml:space="preserve">To understand the current practice of psychiatry in Medellín it is essential to recognize the historical weight carried by its population. For decades the city was engulfed in narcoviolence and guerrilla warfare which left deep scars on both individual psyches and collective memory. The trauma experienced during this period including loss forced displacement and exposure to extreme violence has created a generation suffering from post-traumatic stress disorder depression anxiety disorders and complex grief.</w:t>
      </w:r>
    </w:p>
    <w:p>
      <w:pPr>
        <w:pStyle w:val="BodyText"/>
      </w:pPr>
      <w:r>
        <w:t xml:space="preserve">The</w:t>
      </w:r>
      <w:r>
        <w:t xml:space="preserve"> </w:t>
      </w:r>
      <w:r>
        <w:t xml:space="preserve">Psychiatrist</w:t>
      </w:r>
      <w:r>
        <w:t xml:space="preserve"> </w:t>
      </w:r>
      <w:r>
        <w:t xml:space="preserve">in this setting must function not only as a medical doctor but also as a witness to history. Many mental health professionals in Medellín have dedicated their careers to addressing the lingering effects of these conflicts. Community-based psychiatric interventions often prioritize trauma-informed care recognizing that healing cannot occur without acknowledging the pain of the past. Furthermore psychiatrists collaborate with social workers historians and community leaders to create holistic frameworks for recovery that respect cultural narratives of suffering and resilience.</w:t>
      </w:r>
    </w:p>
    <w:bookmarkEnd w:id="20"/>
    <w:bookmarkStart w:id="21" w:name="X4356f5b6879c08772c984a8fbfb0acc5e14d4b2"/>
    <w:p>
      <w:pPr>
        <w:pStyle w:val="Heading2"/>
      </w:pPr>
      <w:r>
        <w:t xml:space="preserve">Clinical Practice and Specialization in a Changing City</w:t>
      </w:r>
    </w:p>
    <w:p>
      <w:pPr>
        <w:pStyle w:val="FirstParagraph"/>
      </w:pPr>
      <w:r>
        <w:t xml:space="preserve">The practice of psychiatry in Colombia Medellín has evolved significantly over the past two decades. With urban renewal projects such as the construction of cable cars libraries parks and educational centers the city has improved access to basic services including healthcare. However mental health remains an underprioritized sector compared to physical health.</w:t>
      </w:r>
    </w:p>
    <w:p>
      <w:pPr>
        <w:pStyle w:val="BodyText"/>
      </w:pPr>
      <w:r>
        <w:t xml:space="preserve">In public hospitals and private clinics across Medellín psychiatrists manage a wide range of conditions from severe psychotic disorders like schizophrenia to mood disorders such as bipolar disorder and major depressive disorder. There is a growing emphasis on integrative care where psychiatric treatment is combined with psychotherapy nutritional counseling and social support. The</w:t>
      </w:r>
      <w:r>
        <w:t xml:space="preserve"> </w:t>
      </w:r>
      <w:r>
        <w:t xml:space="preserve">Psychiatrist</w:t>
      </w:r>
      <w:r>
        <w:t xml:space="preserve"> </w:t>
      </w:r>
      <w:r>
        <w:t xml:space="preserve">serves as the central figure coordinating this multidisciplinary approach ensuring that patients receive comprehensive care tailored to their unique biological psychological and social needs.</w:t>
      </w:r>
    </w:p>
    <w:p>
      <w:pPr>
        <w:pStyle w:val="BodyText"/>
      </w:pPr>
      <w:r>
        <w:t xml:space="preserve">Moreover there is an increasing recognition of the need for specialized psychiatric care for vulnerable populations including children adolescents elderly individuals and members of the LGBTQ+ community. In Medellín many psychiatrists have developed expertise in child and adolescent psychiatry addressing issues such as school violence substance abuse among youth and family dysfunction exacerbated by economic instability.</w:t>
      </w:r>
    </w:p>
    <w:bookmarkEnd w:id="21"/>
    <w:bookmarkStart w:id="22" w:name="X19fc9024120430ee2ae598bf121d6869ed6a0f0"/>
    <w:p>
      <w:pPr>
        <w:pStyle w:val="Heading2"/>
      </w:pPr>
      <w:r>
        <w:t xml:space="preserve">Addressing Stigma through Education and Community Engagement</w:t>
      </w:r>
    </w:p>
    <w:p>
      <w:pPr>
        <w:pStyle w:val="FirstParagraph"/>
      </w:pPr>
      <w:r>
        <w:t xml:space="preserve">A significant challenge facing mental health professionals in Colombia Medellín is the persistent stigma associated with psychiatric illness. Despite progress cultural attitudes toward mental disorders remain influenced by traditional beliefs superstition and fear. Many individuals delay seeking help due to concerns about social judgment or misunderstanding of psychiatric treatments.</w:t>
      </w:r>
    </w:p>
    <w:p>
      <w:pPr>
        <w:pStyle w:val="BodyText"/>
      </w:pPr>
      <w:r>
        <w:t xml:space="preserve">To combat this stigma psychiatrists actively engage in public education campaigns community workshops and media outreach programs. By demystifying conditions like depression anxiety and psychosis they encourage early intervention which leads to better prognoses. In schools universities workplaces and religious institutions psychiatrists collaborate with educators pastors teachers and employers to foster environments of acceptance support inclusion.</w:t>
      </w:r>
    </w:p>
    <w:p>
      <w:pPr>
        <w:pStyle w:val="BodyText"/>
      </w:pPr>
      <w:r>
        <w:t xml:space="preserve">In Medellín numerous non-governmental organizations led or supported by psychiatric professionals have emerged to advocate for mental health rights. These groups organize festivals art therapy sessions sports programs and peer support networks that normalize conversations around mental health while celebrating human dignity. Through these initiatives the</w:t>
      </w:r>
      <w:r>
        <w:t xml:space="preserve"> </w:t>
      </w:r>
      <w:r>
        <w:t xml:space="preserve">Psychiatrist</w:t>
      </w:r>
      <w:r>
        <w:t xml:space="preserve"> </w:t>
      </w:r>
      <w:r>
        <w:t xml:space="preserve">becomes an agent of social change challenging harmful stereotypes and promoting empathy.</w:t>
      </w:r>
    </w:p>
    <w:bookmarkEnd w:id="22"/>
    <w:bookmarkStart w:id="23" w:name="Xe938a43dc1a78d133e2a6517abfdf3ec7a4e204"/>
    <w:p>
      <w:pPr>
        <w:pStyle w:val="Heading2"/>
      </w:pPr>
      <w:r>
        <w:t xml:space="preserve">The Intersection of Technology Tradition and Telepsychiatry</w:t>
      </w:r>
    </w:p>
    <w:p>
      <w:pPr>
        <w:pStyle w:val="FirstParagraph"/>
      </w:pPr>
      <w:r>
        <w:t xml:space="preserve">The digital revolution has transformed healthcare delivery worldwide including in Colombia Medellín. Telepsychiatry has become increasingly popular particularly in rural areas surrounding the city where access to specialized mental health services is limited. Psychiatrists now utilize video consultations mobile applications wearable devices and artificial intelligence tools to monitor patient progress diagnose conditions earlier and adjust treatment plans remotely.</w:t>
      </w:r>
    </w:p>
    <w:p>
      <w:pPr>
        <w:pStyle w:val="BodyText"/>
      </w:pPr>
      <w:r>
        <w:t xml:space="preserve">This technological shift allows psychiatrists in Medellín to reach underserved populations more effectively while maintaining high standards of care. However it also raises ethical questions regarding data privacy informed consent cultural sensitivity and the human touch inherent in face-to-face interactions. Balancing innovation with compassion remains a key challenge for modern psychiatry.</w:t>
      </w:r>
    </w:p>
    <w:bookmarkEnd w:id="23"/>
    <w:bookmarkStart w:id="24" w:name="Xf25142bb55d73a658a394442be126a8a9ff5c86"/>
    <w:p>
      <w:pPr>
        <w:pStyle w:val="Heading2"/>
      </w:pPr>
      <w:r>
        <w:t xml:space="preserve">Promoting Mental Health Equity in Colombia Medellín</w:t>
      </w:r>
    </w:p>
    <w:p>
      <w:pPr>
        <w:pStyle w:val="FirstParagraph"/>
      </w:pPr>
      <w:r>
        <w:t xml:space="preserve">Mental health equity is a fundamental goal for healthcare systems globally yet disparities persist even within developed regions of Colombia Medellín. Wealthier neighborhoods often have greater access to private psychiatric care while poorer comunas face shortages of trained professionals inadequate facilities and long wait times.</w:t>
      </w:r>
    </w:p>
    <w:p>
      <w:pPr>
        <w:pStyle w:val="BodyText"/>
      </w:pPr>
      <w:r>
        <w:t xml:space="preserve">The Colombian government through its national health policy has made strides toward universal coverage including mental health services. Nevertheless implementation gaps remain requiring ongoing advocacy from psychiatrists medical associations civil society organizations and policymakers. Psychiatrists in Medellín advocate for policies that expand insurance coverage fund research train more mental health workers and integrate psychiatric care into primary healthcare settings.</w:t>
      </w:r>
    </w:p>
    <w:p>
      <w:pPr>
        <w:pStyle w:val="BodyText"/>
      </w:pPr>
      <w:r>
        <w:t xml:space="preserve">Additionally psychiatrists emphasize prevention rather than solely focusing on treatment. Programs targeting stress management resilience building coping strategies emotional intelligence education about warning signs of mental illness help reduce incidence rates before they escalate into crises. By investing in preventive measures communities become healthier stronger more productive less burdened by disease.</w:t>
      </w:r>
    </w:p>
    <w:bookmarkEnd w:id="24"/>
    <w:bookmarkStart w:id="25" w:name="the-future-of-psychiatry-in-medellín"/>
    <w:p>
      <w:pPr>
        <w:pStyle w:val="Heading2"/>
      </w:pPr>
      <w:r>
        <w:t xml:space="preserve">The Future of Psychiatry in Medellín</w:t>
      </w:r>
    </w:p>
    <w:p>
      <w:pPr>
        <w:pStyle w:val="FirstParagraph"/>
      </w:pPr>
      <w:r>
        <w:t xml:space="preserve">Looking ahead the future of psychiatry in Colombia Medellín holds promise amid challenges. As awareness grows so does demand for high-quality mental health services. Advances in neuroscience genetics pharmacology psychotherapy techniques offer new hope for previously untreatable conditions. Yet success depends on sustained investment training infrastructure reform.</w:t>
      </w:r>
    </w:p>
    <w:p>
      <w:pPr>
        <w:pStyle w:val="BodyText"/>
      </w:pPr>
      <w:r>
        <w:t xml:space="preserve">The</w:t>
      </w:r>
      <w:r>
        <w:t xml:space="preserve"> </w:t>
      </w:r>
      <w:r>
        <w:t xml:space="preserve">Psychiatrist</w:t>
      </w:r>
      <w:r>
        <w:t xml:space="preserve"> </w:t>
      </w:r>
      <w:r>
        <w:t xml:space="preserve">will continue playing a pivotal role shaping this future by bridging science humanity policy action. They must adapt to emerging trends embrace interdisciplinary collaboration uphold ethical standards advocate for justice equity prioritize patient-centered care above all else.</w:t>
      </w:r>
    </w:p>
    <w:bookmarkEnd w:id="25"/>
    <w:bookmarkStart w:id="26" w:name="conclusion"/>
    <w:p>
      <w:pPr>
        <w:pStyle w:val="Heading2"/>
      </w:pPr>
      <w:r>
        <w:t xml:space="preserve">Conclusion</w:t>
      </w:r>
    </w:p>
    <w:p>
      <w:pPr>
        <w:pStyle w:val="FirstParagraph"/>
      </w:pPr>
      <w:r>
        <w:t xml:space="preserve">In conclusion the practice of psychiatry in Colombia Medellín reflects both the struggles triumphs aspirations of a city transforming itself from tragedy into hope. The psychiatrist stands at the forefront this transformation offering healing understanding compassion knowledge skills essential to restoring mental wellness individual community level.</w:t>
      </w:r>
    </w:p>
    <w:p>
      <w:pPr>
        <w:pStyle w:val="BodyText"/>
      </w:pPr>
      <w:r>
        <w:t xml:space="preserve">While obstacles persist stigma shortage resources cultural barriers overcoming them requires collective effort determination innovation solidarity psychiatrists alongside others working tirelessly toward common goal creating healthier happier society where every person regardless background circumstance enjoys right mental well-being freedom dignity purpose.</w:t>
      </w:r>
    </w:p>
    <w:p>
      <w:pPr>
        <w:pStyle w:val="BodyText"/>
      </w:pPr>
      <w:r>
        <w:t xml:space="preserve">The story of psychiatry in Medellín is one of resilience adaptation hope proving that even amidst darkness light can emerge through dedicated service love understanding commitment improving lives one mind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Colombia Medellín</dc:title>
  <dc:creator/>
  <dc:language>en</dc:language>
  <cp:keywords/>
  <dcterms:created xsi:type="dcterms:W3CDTF">2026-07-29T21:11:31Z</dcterms:created>
  <dcterms:modified xsi:type="dcterms:W3CDTF">2026-07-29T21:11:31Z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