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France</w:t>
      </w:r>
      <w:r>
        <w:t xml:space="preserve"> </w:t>
      </w:r>
      <w:r>
        <w:t xml:space="preserve">Paris</w:t>
      </w:r>
    </w:p>
    <w:bookmarkStart w:id="25" w:name="X22579eb980cb7b982b3693139b59185db788572"/>
    <w:p>
      <w:pPr>
        <w:pStyle w:val="Heading1"/>
      </w:pPr>
      <w:r>
        <w:t xml:space="preserve">The Role and Evolution of the Psychiatrist in France Paris</w:t>
      </w:r>
    </w:p>
    <w:p>
      <w:pPr>
        <w:pStyle w:val="FirstParagraph"/>
      </w:pPr>
      <w:r>
        <w:t xml:space="preserve">Mental health has long been a subject of profound cultural, philosophical, and medical interest. Nowhere is this intersection more visible than in</w:t>
      </w:r>
      <w:r>
        <w:t xml:space="preserve"> </w:t>
      </w:r>
      <w:r>
        <w:rPr>
          <w:bCs/>
          <w:b/>
        </w:rPr>
        <w:t xml:space="preserve">France Paris</w:t>
      </w:r>
      <w:r>
        <w:t xml:space="preserve">, a city historically renowned not only for its artistic heritage but also for its pioneering contributions to the study of the human mind. At the center of this intricate tapestry stands the</w:t>
      </w:r>
      <w:r>
        <w:t xml:space="preserve"> </w:t>
      </w:r>
      <w:r>
        <w:rPr>
          <w:bCs/>
          <w:b/>
        </w:rPr>
        <w:t xml:space="preserve">Psychiatrist</w:t>
      </w:r>
      <w:r>
        <w:t xml:space="preserve">, a medical specialist dedicated to diagnosing, treating, and preventing mental disorders. In</w:t>
      </w:r>
      <w:r>
        <w:t xml:space="preserve"> </w:t>
      </w:r>
      <w:r>
        <w:rPr>
          <w:bCs/>
          <w:b/>
        </w:rPr>
        <w:t xml:space="preserve">France Paris</w:t>
      </w:r>
      <w:r>
        <w:t xml:space="preserve">, the practice of psychiatry is deeply rooted in a rich history that blends rigorous scientific methodology with a distinct humanistic approach. This essay explores the multifaceted role of the</w:t>
      </w:r>
      <w:r>
        <w:t xml:space="preserve"> </w:t>
      </w:r>
      <w:r>
        <w:rPr>
          <w:bCs/>
          <w:b/>
        </w:rPr>
        <w:t xml:space="preserve">Psychiatrist</w:t>
      </w:r>
      <w:r>
        <w:t xml:space="preserve">, examining their historical significance, their current responsibilities within the French healthcare system, and the unique challenges they face in one of Europe’s most dynamic capitals.</w:t>
      </w:r>
    </w:p>
    <w:bookmarkStart w:id="20" w:name="X3cad983667348fc2f9566d14b739b9933b4f922"/>
    <w:p>
      <w:pPr>
        <w:pStyle w:val="Heading2"/>
      </w:pPr>
      <w:r>
        <w:t xml:space="preserve">A Legacy of Innovation: From Esquirol to Lacan</w:t>
      </w:r>
    </w:p>
    <w:p>
      <w:pPr>
        <w:pStyle w:val="FirstParagraph"/>
      </w:pPr>
      <w:r>
        <w:t xml:space="preserve">The history of psychiatry is inextricably linked to</w:t>
      </w:r>
      <w:r>
        <w:t xml:space="preserve"> </w:t>
      </w:r>
      <w:r>
        <w:rPr>
          <w:bCs/>
          <w:b/>
        </w:rPr>
        <w:t xml:space="preserve">France Paris</w:t>
      </w:r>
      <w:r>
        <w:t xml:space="preserve">. It was here, in the nineteenth century, that figures such as Philippe Pinel and Jean-Étienne Dominique Esquirol began the process of "moral treatment," advocating for the humane care of patients previously confined in brutal conditions. This era laid the groundwork for modern psychiatric ethics. Moving into the twentieth century,</w:t>
      </w:r>
      <w:r>
        <w:t xml:space="preserve"> </w:t>
      </w:r>
      <w:r>
        <w:rPr>
          <w:bCs/>
          <w:b/>
        </w:rPr>
        <w:t xml:space="preserve">France Paris</w:t>
      </w:r>
      <w:r>
        <w:t xml:space="preserve"> </w:t>
      </w:r>
      <w:r>
        <w:t xml:space="preserve">became a global hub for psychoanalysis through Sigmund Freud’s followers and local innovators like Jacques Lacan. While medical psychiatry and psychoanalysis often operated in different spheres, their coexistence in</w:t>
      </w:r>
      <w:r>
        <w:t xml:space="preserve"> </w:t>
      </w:r>
      <w:r>
        <w:rPr>
          <w:bCs/>
          <w:b/>
        </w:rPr>
        <w:t xml:space="preserve">France Paris</w:t>
      </w:r>
    </w:p>
    <w:p>
      <w:pPr>
        <w:pStyle w:val="BodyText"/>
      </w:pPr>
      <w:r>
        <w:t xml:space="preserve">Today, the legacy of these pioneers informs the contemporary role of the</w:t>
      </w:r>
      <w:r>
        <w:t xml:space="preserve"> </w:t>
      </w:r>
      <w:r>
        <w:rPr>
          <w:bCs/>
          <w:b/>
        </w:rPr>
        <w:t xml:space="preserve">Psychiatrist</w:t>
      </w:r>
      <w:r>
        <w:t xml:space="preserve">. In</w:t>
      </w:r>
    </w:p>
    <w:p>
      <w:pPr>
        <w:pStyle w:val="BodyText"/>
      </w:pPr>
      <w:r>
        <w:t xml:space="preserve">France Paris, psychiatrists are not merely prescribers of medication; they are expected to possess a nuanced understanding of both neurobiology and psychodynamic processes. This dual competency is essential for addressing the complex mental health needs of a diverse, urban population.</w:t>
      </w:r>
    </w:p>
    <w:bookmarkEnd w:id="20"/>
    <w:bookmarkStart w:id="21" w:name="X00bde21592f1d7e77f0d530bd7bba631361d1ce"/>
    <w:p>
      <w:pPr>
        <w:pStyle w:val="Heading2"/>
      </w:pPr>
      <w:r>
        <w:t xml:space="preserve">The Psychiatrist in the Modern French Healthcare System</w:t>
      </w:r>
    </w:p>
    <w:p>
      <w:pPr>
        <w:pStyle w:val="FirstParagraph"/>
      </w:pPr>
      <w:r>
        <w:t xml:space="preserve">In</w:t>
      </w:r>
      <w:r>
        <w:t xml:space="preserve"> </w:t>
      </w:r>
      <w:r>
        <w:rPr>
          <w:bCs/>
          <w:b/>
        </w:rPr>
        <w:t xml:space="preserve">France Paris</w:t>
      </w:r>
      <w:r>
        <w:t xml:space="preserve">, the role of the</w:t>
      </w:r>
    </w:p>
    <w:p>
      <w:pPr>
        <w:pStyle w:val="BodyText"/>
      </w:pPr>
      <w:r>
        <w:t xml:space="preserve">Psychiatrist</w:t>
      </w:r>
      <w:r>
        <w:t xml:space="preserve">s embedded within a robust national healthcare framework known as "Sécurité Sociale." Unlike many other countries where mental health care is largely privatized,</w:t>
      </w:r>
      <w:r>
        <w:t xml:space="preserve"> </w:t>
      </w:r>
      <w:r>
        <w:rPr>
          <w:bCs/>
          <w:b/>
        </w:rPr>
        <w:t xml:space="preserve">France Paris</w:t>
      </w:r>
      <w:r>
        <w:t xml:space="preserve"> </w:t>
      </w:r>
      <w:r>
        <w:t xml:space="preserve">offers a mix of public hospital services (CHUs - Centres Hospitaliers Universitaires) and private practice. The</w:t>
      </w:r>
    </w:p>
    <w:p>
      <w:pPr>
        <w:pStyle w:val="BodyText"/>
      </w:pPr>
      <w:r>
        <w:t xml:space="preserve">Psychiatrist</w:t>
      </w:r>
      <w:r>
        <w:t xml:space="preserve">s often work in multidisciplinary teams comprising psychologists, social workers, and nurses. This collaborative model ensures that patients receive holistic care that addresses social determinants of mental health alongside medical symptoms.</w:t>
      </w:r>
    </w:p>
    <w:p>
      <w:pPr>
        <w:pStyle w:val="BodyText"/>
      </w:pPr>
      <w:r>
        <w:t xml:space="preserve">One of the critical functions of a</w:t>
      </w:r>
    </w:p>
    <w:p>
      <w:pPr>
        <w:pStyle w:val="BodyText"/>
      </w:pPr>
      <w:r>
        <w:t xml:space="preserve">Psychiatrist</w:t>
      </w:r>
      <w:r>
        <w:t xml:space="preserve">s in</w:t>
      </w:r>
    </w:p>
    <w:p>
      <w:pPr>
        <w:pStyle w:val="BodyText"/>
      </w:pPr>
      <w:r>
        <w:t xml:space="preserve">France Paris</w:t>
      </w:r>
      <w:r>
        <w:t xml:space="preserve"> </w:t>
      </w:r>
      <w:r>
        <w:t xml:space="preserve">s crisis intervention. Given the high density and pace of urban life, acute episodes such as severe anxiety, depressive crises, or psychotic breaks require immediate attention. Public psychiatric hospitals in</w:t>
      </w:r>
      <w:r>
        <w:t xml:space="preserve"> </w:t>
      </w:r>
      <w:r>
        <w:rPr>
          <w:bCs/>
          <w:b/>
        </w:rPr>
        <w:t xml:space="preserve">France Paris</w:t>
      </w:r>
      <w:r>
        <w:t xml:space="preserve">, such as Sainte-Anne Hospital Centre, serve as vital safety nets. The</w:t>
      </w:r>
    </w:p>
    <w:p>
      <w:pPr>
        <w:pStyle w:val="BodyText"/>
      </w:pPr>
      <w:r>
        <w:t xml:space="preserve">Psychiatrist</w:t>
      </w:r>
      <w:r>
        <w:t xml:space="preserve">s here are trained to manage high-acuity cases, ensuring that vulnerable individuals are stabilized and connected to long-term support systems.</w:t>
      </w:r>
    </w:p>
    <w:bookmarkEnd w:id="21"/>
    <w:bookmarkStart w:id="22" w:name="Xad887ecd7daf34a8a3fe60d24a016eea29e34f0"/>
    <w:p>
      <w:pPr>
        <w:pStyle w:val="Heading2"/>
      </w:pPr>
      <w:r>
        <w:t xml:space="preserve">Bridging Culture and Care in a Global City</w:t>
      </w:r>
    </w:p>
    <w:p>
      <w:pPr>
        <w:pStyle w:val="FirstParagraph"/>
      </w:pPr>
      <w:r>
        <w:t xml:space="preserve">France Paris a melting pot of cultures, languages, and socioeconomic backgrounds. This diversity presents specific challenges for the</w:t>
      </w:r>
    </w:p>
    <w:p>
      <w:pPr>
        <w:pStyle w:val="BodyText"/>
      </w:pPr>
      <w:r>
        <w:t xml:space="preserve">Psychiatrist</w:t>
      </w:r>
      <w:r>
        <w:t xml:space="preserve">. Cultural competence is no longer optional but mandatory. A</w:t>
      </w:r>
    </w:p>
    <w:p>
      <w:pPr>
        <w:pStyle w:val="BodyText"/>
      </w:pPr>
      <w:r>
        <w:t xml:space="preserve">Psychiatrist i</w:t>
      </w:r>
      <w:r>
        <w:t xml:space="preserve">n</w:t>
      </w:r>
      <w:r>
        <w:t xml:space="preserve"> </w:t>
      </w:r>
      <w:r>
        <w:rPr>
          <w:bCs/>
          <w:b/>
        </w:rPr>
        <w:t xml:space="preserve">France Paris</w:t>
      </w:r>
      <w:r>
        <w:t xml:space="preserve"> </w:t>
      </w:r>
      <w:r>
        <w:t xml:space="preserve">must navigate the stigma surrounding mental illness, which persists differently across various immigrant communities. Furthermore, language barriers can complicate diagnosis and treatment. Consequently, many psychiatrists in the region invest heavily in translation services and cultural mediation to ensure equitable care.</w:t>
      </w:r>
    </w:p>
    <w:p>
      <w:pPr>
        <w:pStyle w:val="BodyText"/>
      </w:pPr>
      <w:r>
        <w:t xml:space="preserve">The</w:t>
      </w:r>
    </w:p>
    <w:p>
      <w:pPr>
        <w:pStyle w:val="BodyText"/>
      </w:pPr>
      <w:r>
        <w:t xml:space="preserve">Psychiatrist</w:t>
      </w:r>
      <w:r>
        <w:t xml:space="preserve">s also play a crucial role in addressing the specific mental health impacts of urban living. Issues such as isolation among the elderly, stress-related disorders among professionals, and identity struggles among youth are prevalent in</w:t>
      </w:r>
      <w:r>
        <w:t xml:space="preserve"> </w:t>
      </w:r>
      <w:r>
        <w:rPr>
          <w:bCs/>
          <w:b/>
        </w:rPr>
        <w:t xml:space="preserve">France Paris</w:t>
      </w:r>
      <w:r>
        <w:t xml:space="preserve">. The psychiatric approach here emphasizes community integration and social reintegration, reflecting the French republican ideal of collective well-being.</w:t>
      </w:r>
    </w:p>
    <w:bookmarkEnd w:id="22"/>
    <w:bookmarkStart w:id="23" w:name="Xc55e9b9dea89dbebcb6c579a5dd830d289930d1"/>
    <w:p>
      <w:pPr>
        <w:pStyle w:val="Heading2"/>
      </w:pPr>
      <w:r>
        <w:t xml:space="preserve">Ethical Considerations and Future Directions</w:t>
      </w:r>
    </w:p>
    <w:p>
      <w:pPr>
        <w:pStyle w:val="FirstParagraph"/>
      </w:pPr>
      <w:r>
        <w:t xml:space="preserve">The practice of psychiatry carries significant ethical weight. In</w:t>
      </w:r>
      <w:r>
        <w:t xml:space="preserve"> </w:t>
      </w:r>
      <w:r>
        <w:rPr>
          <w:bCs/>
          <w:b/>
        </w:rPr>
        <w:t xml:space="preserve">France Paris</w:t>
      </w:r>
      <w:r>
        <w:t xml:space="preserve">,</w:t>
      </w:r>
    </w:p>
    <w:p>
      <w:pPr>
        <w:pStyle w:val="BodyText"/>
      </w:pPr>
      <w:r>
        <w:t xml:space="preserve">Psychiatrists i</w:t>
      </w:r>
      <w:r>
        <w:t xml:space="preserve">n adherence to strict codes of confidentiality and patient autonomy. The debate over involuntary commitment, particularly in cases where patients lack insight into their condition, remains a contentious issue. Legal safeguards are rigorous, ensuring that the rights of individuals are protected while balancing public safety.</w:t>
      </w:r>
    </w:p>
    <w:p>
      <w:pPr>
        <w:pStyle w:val="BodyText"/>
      </w:pPr>
      <w:r>
        <w:t xml:space="preserve">Looking forward, the role of the</w:t>
      </w:r>
    </w:p>
    <w:p>
      <w:pPr>
        <w:pStyle w:val="BodyText"/>
      </w:pPr>
      <w:r>
        <w:t xml:space="preserve">Psychiatrist</w:t>
      </w:r>
      <w:r>
        <w:t xml:space="preserve">s in</w:t>
      </w:r>
    </w:p>
    <w:p>
      <w:pPr>
        <w:pStyle w:val="BodyText"/>
      </w:pPr>
      <w:r>
        <w:t xml:space="preserve">France Paris i evolving with technology. Telemedicine has expanded access to care, allowing psychiatrists to reach patients in suburbs and remote areas. However, the human touch remains paramount. The therapeutic alliance between doctor and patient is considered the most significant predictor of recovery outcomes.</w:t>
      </w:r>
    </w:p>
    <w:bookmarkEnd w:id="23"/>
    <w:bookmarkStart w:id="24" w:name="conclusion"/>
    <w:p>
      <w:pPr>
        <w:pStyle w:val="Heading2"/>
      </w:pPr>
      <w:r>
        <w:t xml:space="preserve">Conclusion</w:t>
      </w:r>
    </w:p>
    <w:p>
      <w:pPr>
        <w:pStyle w:val="FirstParagraph"/>
      </w:pPr>
      <w:r>
        <w:t xml:space="preserve">In conclusion, the</w:t>
      </w:r>
    </w:p>
    <w:p>
      <w:pPr>
        <w:pStyle w:val="BodyText"/>
      </w:pPr>
      <w:r>
        <w:t xml:space="preserve">Psychiatrist</w:t>
      </w:r>
      <w:r>
        <w:t xml:space="preserve">s presence in</w:t>
      </w:r>
    </w:p>
    <w:p>
      <w:pPr>
        <w:pStyle w:val="BodyText"/>
      </w:pPr>
      <w:r>
        <w:t xml:space="preserve">France Paris i</w:t>
      </w:r>
    </w:p>
    <w:p>
      <w:pPr>
        <w:pStyle w:val="BodyText"/>
      </w:pPr>
      <w:r>
        <w:t xml:space="preserve">s a testament to the city’s enduring commitment to understanding and healing the human mind. From their historical roots in moral treatment to their modern role in multicultural crisis management, psychiatrists in</w:t>
      </w:r>
    </w:p>
    <w:p>
      <w:pPr>
        <w:pStyle w:val="BodyText"/>
      </w:pPr>
      <w:r>
        <w:t xml:space="preserve">France Paris i bridge the gap between scientific precision and compassionate care. As mental health awareness continues to grow globally, the model established by psychiatrists in</w:t>
      </w:r>
      <w:r>
        <w:t xml:space="preserve"> </w:t>
      </w:r>
      <w:r>
        <w:rPr>
          <w:bCs/>
          <w:b/>
        </w:rPr>
        <w:t xml:space="preserve">France Paris</w:t>
      </w:r>
      <w:r>
        <w:t xml:space="preserve">s offers valuable lessons on integrating medical expertise with social responsibility. The future of psychiatry in this historic city will likely involve further technological integration while maintaining the deep humanistic values that have defined it for centuries.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France Paris</dc:title>
  <dc:creator/>
  <dc:language>en</dc:language>
  <cp:keywords/>
  <dcterms:created xsi:type="dcterms:W3CDTF">2026-07-29T10:38:43Z</dcterms:created>
  <dcterms:modified xsi:type="dcterms:W3CDTF">2026-07-29T10:38:43Z</dcterms:modified>
</cp:coreProperties>
</file>

<file path=docProps/custom.xml><?xml version="1.0" encoding="utf-8"?>
<Properties xmlns="http://schemas.openxmlformats.org/officeDocument/2006/custom-properties" xmlns:vt="http://schemas.openxmlformats.org/officeDocument/2006/docPropsVTypes"/>
</file>