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w:t>
      </w:r>
      <w:r>
        <w:t xml:space="preserve"> </w:t>
      </w:r>
      <w:r>
        <w:t xml:space="preserve">Psychiatrist</w:t>
      </w:r>
      <w:r>
        <w:t xml:space="preserve"> </w:t>
      </w:r>
      <w:r>
        <w:t xml:space="preserve">in</w:t>
      </w:r>
      <w:r>
        <w:t xml:space="preserve"> </w:t>
      </w:r>
      <w:r>
        <w:t xml:space="preserve">Germany</w:t>
      </w:r>
      <w:r>
        <w:t xml:space="preserve"> </w:t>
      </w:r>
      <w:r>
        <w:t xml:space="preserve">Frankfurt:</w:t>
      </w:r>
      <w:r>
        <w:t xml:space="preserve"> </w:t>
      </w:r>
      <w:r>
        <w:t xml:space="preserve">A</w:t>
      </w:r>
      <w:r>
        <w:t xml:space="preserve"> </w:t>
      </w:r>
      <w:r>
        <w:t xml:space="preserve">Comprehensive</w:t>
      </w:r>
      <w:r>
        <w:t xml:space="preserve"> </w:t>
      </w:r>
      <w:r>
        <w:t xml:space="preserve">Overview</w:t>
      </w:r>
    </w:p>
    <w:bookmarkStart w:id="26" w:name="Xbf6bbff5127f3c666a3eb7457caa839750b1aec"/>
    <w:p>
      <w:pPr>
        <w:pStyle w:val="Heading1"/>
      </w:pPr>
      <w:r>
        <w:t xml:space="preserve">The Role of a Psychiatrist in Germany Frankfurt: A Comprehensive Overview</w:t>
      </w:r>
    </w:p>
    <w:p>
      <w:pPr>
        <w:pStyle w:val="FirstParagraph"/>
      </w:pPr>
      <w:r>
        <w:t xml:space="preserve">In the rapidly evolving landscape of modern healthcare, mental health has emerged as a critical component of overall well-being. Within this context, the</w:t>
      </w:r>
      <w:r>
        <w:t xml:space="preserve"> </w:t>
      </w:r>
      <w:r>
        <w:t xml:space="preserve">Psychiatrist</w:t>
      </w:r>
      <w:r>
        <w:t xml:space="preserve"> </w:t>
      </w:r>
      <w:r>
        <w:t xml:space="preserve">plays a pivotal role in diagnosing, treating, and managing complex psychological disorders. This essay explores the multifaceted responsibilities of a psychiatrist within the specific socio-cultural and healthcare framework of</w:t>
      </w:r>
      <w:r>
        <w:t xml:space="preserve"> </w:t>
      </w:r>
      <w:r>
        <w:t xml:space="preserve">Germany Frankfurt</w:t>
      </w:r>
      <w:r>
        <w:t xml:space="preserve">. By examining the unique challenges faced by mental health professionals in this major European hub, we gain insight into how medical expertise intersects with urban living to shape patient outcomes.</w:t>
      </w:r>
    </w:p>
    <w:bookmarkStart w:id="20" w:name="X3276b4be697fc0dc2db17b68e223b0c2efd5c81"/>
    <w:p>
      <w:pPr>
        <w:pStyle w:val="Heading2"/>
      </w:pPr>
      <w:r>
        <w:t xml:space="preserve">The Definition and Scope of Psychiatric Care</w:t>
      </w:r>
    </w:p>
    <w:p>
      <w:pPr>
        <w:pStyle w:val="FirstParagraph"/>
      </w:pPr>
      <w:r>
        <w:t xml:space="preserve">A</w:t>
      </w:r>
      <w:r>
        <w:t xml:space="preserve"> </w:t>
      </w:r>
      <w:r>
        <w:t xml:space="preserve">Psychiatrist</w:t>
      </w:r>
      <w:r>
        <w:t xml:space="preserve"> </w:t>
      </w:r>
      <w:r>
        <w:t xml:space="preserve">is a medical doctor who specializes in the diagnosis, treatment, and prevention of mental illnesses. Unlike psychotherapists, who primarily rely on talk therapy, psychiatrists are qualified to prescribe medication and utilize biological treatments alongside psychological interventions. This dual capability is essential for treating conditions such as severe depression, bipolar disorder schizophrenia anxiety disorders, and obsessive-compulsive disorder. In the context of</w:t>
      </w:r>
      <w:r>
        <w:t xml:space="preserve"> </w:t>
      </w:r>
      <w:r>
        <w:t xml:space="preserve">Germany Frankfurt</w:t>
      </w:r>
      <w:r>
        <w:t xml:space="preserve">, a city known for its international diversity and high-paced professional environment, the scope of psychiatric care must be broad enough to address a wide spectrum of mental health issues arising from cultural adjustment, occupational stress, and social isolation.</w:t>
      </w:r>
    </w:p>
    <w:bookmarkEnd w:id="20"/>
    <w:bookmarkStart w:id="21" w:name="X2e4247091caadf285e327833cfaaf8f3e8e09c4"/>
    <w:p>
      <w:pPr>
        <w:pStyle w:val="Heading2"/>
      </w:pPr>
      <w:r>
        <w:t xml:space="preserve">The Healthcare Landscape in Germany Frankfurt</w:t>
      </w:r>
    </w:p>
    <w:p>
      <w:pPr>
        <w:pStyle w:val="FirstParagraph"/>
      </w:pPr>
      <w:r>
        <w:t xml:space="preserve">Germany Frankfurt</w:t>
      </w:r>
      <w:r>
        <w:t xml:space="preserve">, often referred to as "Mainhattan" due to its skyline of skyscrapers, is one of Germany's most significant financial centers. This economic prominence attracts a diverse population of expatriates, international students, and local professionals. Consequently, the demand for mental health services in</w:t>
      </w:r>
      <w:r>
        <w:t xml:space="preserve"> </w:t>
      </w:r>
      <w:r>
        <w:t xml:space="preserve">Germany Frankfurt</w:t>
      </w:r>
      <w:r>
        <w:t xml:space="preserve"> </w:t>
      </w:r>
      <w:r>
        <w:t xml:space="preserve">is robust and varied. The healthcare system in Germany operates through a mix of public and private insurance schemes, which influences how patients access psychiatric care. Understanding these systemic structures is crucial for any</w:t>
      </w:r>
      <w:r>
        <w:t xml:space="preserve"> </w:t>
      </w:r>
      <w:r>
        <w:t xml:space="preserve">Psychiatrist</w:t>
      </w:r>
      <w:r>
        <w:t xml:space="preserve"> </w:t>
      </w:r>
      <w:r>
        <w:t xml:space="preserve">practicing in this region.</w:t>
      </w:r>
    </w:p>
    <w:p>
      <w:pPr>
        <w:pStyle w:val="BodyText"/>
      </w:pPr>
      <w:r>
        <w:t xml:space="preserve">In</w:t>
      </w:r>
      <w:r>
        <w:t xml:space="preserve"> </w:t>
      </w:r>
      <w:r>
        <w:t xml:space="preserve">Germany Frankfurt</w:t>
      </w:r>
      <w:r>
        <w:t xml:space="preserve">, most psychiatrists work either in outpatient clinics (Praxis) or as part of larger hospital networks such as those affiliated with the Goethe University Hospital. The integration of psychiatric care into general healthcare ensures that patients receive holistic treatment. However, the high cost of living and pressure associated with working in a global financial hub contribute to higher rates of stress-related disorders. Therefore, a</w:t>
      </w:r>
      <w:r>
        <w:t xml:space="preserve"> </w:t>
      </w:r>
      <w:r>
        <w:t xml:space="preserve">Psychiatrist</w:t>
      </w:r>
      <w:r>
        <w:t xml:space="preserve"> </w:t>
      </w:r>
      <w:r>
        <w:t xml:space="preserve">in</w:t>
      </w:r>
      <w:r>
        <w:t xml:space="preserve"> </w:t>
      </w:r>
      <w:r>
        <w:t xml:space="preserve">Germany Frankfurt</w:t>
      </w:r>
      <w:r>
        <w:t xml:space="preserve"> </w:t>
      </w:r>
      <w:r>
        <w:t xml:space="preserve">must be adept at addressing burnout, anxiety stemming from professional competition, and the psychological toll of urban living.</w:t>
      </w:r>
    </w:p>
    <w:bookmarkEnd w:id="21"/>
    <w:bookmarkStart w:id="22" w:name="X6a384be5aef8742feab74a2406116db6a3afb61"/>
    <w:p>
      <w:pPr>
        <w:pStyle w:val="Heading2"/>
      </w:pPr>
      <w:r>
        <w:t xml:space="preserve">Cultural Competence and Language Barriers</w:t>
      </w:r>
    </w:p>
    <w:p>
      <w:pPr>
        <w:pStyle w:val="FirstParagraph"/>
      </w:pPr>
      <w:r>
        <w:t xml:space="preserve">One of the defining characteristics of practicing as a</w:t>
      </w:r>
      <w:r>
        <w:t xml:space="preserve"> </w:t>
      </w:r>
      <w:r>
        <w:t xml:space="preserve">Psychiatrist</w:t>
      </w:r>
      <w:r>
        <w:t xml:space="preserve"> </w:t>
      </w:r>
      <w:r>
        <w:t xml:space="preserve">in</w:t>
      </w:r>
      <w:r>
        <w:t xml:space="preserve"> </w:t>
      </w:r>
      <w:r>
        <w:t xml:space="preserve">Germany Frankfurt</w:t>
      </w:r>
      <w:r>
        <w:t xml:space="preserve"> </w:t>
      </w:r>
      <w:r>
        <w:t xml:space="preserve">is the necessity for cultural competence. The city is home to individuals from over 190 nations, creating a melting pot of cultures, languages, and belief systems regarding mental health. A</w:t>
      </w:r>
      <w:r>
        <w:t xml:space="preserve"> </w:t>
      </w:r>
      <w:r>
        <w:t xml:space="preserve">Psychiatrist</w:t>
      </w:r>
      <w:r>
        <w:t xml:space="preserve"> </w:t>
      </w:r>
      <w:r>
        <w:t xml:space="preserve">must be equipped to navigate these differences effectively. Misunderstandings can arise not only from linguistic barriers but also from differing cultural stigmas surrounding mental illness.</w:t>
      </w:r>
    </w:p>
    <w:p>
      <w:pPr>
        <w:pStyle w:val="BodyText"/>
      </w:pPr>
      <w:r>
        <w:t xml:space="preserve">For instance, in some cultures, discussing emotional distress is taboo, while in others it is encouraged. A skilled</w:t>
      </w:r>
      <w:r>
        <w:t xml:space="preserve"> </w:t>
      </w:r>
      <w:r>
        <w:t xml:space="preserve">Psychiatrist</w:t>
      </w:r>
      <w:r>
        <w:t xml:space="preserve"> </w:t>
      </w:r>
      <w:r>
        <w:t xml:space="preserve">in</w:t>
      </w:r>
      <w:r>
        <w:t xml:space="preserve"> </w:t>
      </w:r>
      <w:r>
        <w:t xml:space="preserve">Germany Frankfurt</w:t>
      </w:r>
      <w:r>
        <w:t xml:space="preserve"> </w:t>
      </w:r>
      <w:r>
        <w:t xml:space="preserve">must therefore employ culturally sensitive diagnostic tools and communication strategies. Many practices in the city offer multilingual services or collaborate with interpreters to ensure that non-German speakers receive accurate diagnoses and effective treatment plans. This adaptability is a hallmark of excellent psychiatric care in this cosmopolitan setting.</w:t>
      </w:r>
    </w:p>
    <w:bookmarkEnd w:id="22"/>
    <w:bookmarkStart w:id="23" w:name="Xeed91a542bc028b043a22d405288964a78bc1f5"/>
    <w:p>
      <w:pPr>
        <w:pStyle w:val="Heading2"/>
      </w:pPr>
      <w:r>
        <w:t xml:space="preserve">The Therapeutic Approach: Integration of Medicine and Therapy</w:t>
      </w:r>
    </w:p>
    <w:p>
      <w:pPr>
        <w:pStyle w:val="FirstParagraph"/>
      </w:pPr>
      <w:r>
        <w:t xml:space="preserve">The core function of a</w:t>
      </w:r>
      <w:r>
        <w:t xml:space="preserve"> </w:t>
      </w:r>
      <w:r>
        <w:t xml:space="preserve">Psychiatrist</w:t>
      </w:r>
      <w:r>
        <w:t xml:space="preserve"> </w:t>
      </w:r>
      <w:r>
        <w:t xml:space="preserve">involves the integration of pharmacological and psychotherapeutic methods. In</w:t>
      </w:r>
      <w:r>
        <w:t xml:space="preserve"> </w:t>
      </w:r>
      <w:r>
        <w:t xml:space="preserve">Germany Frankfurt</w:t>
      </w:r>
      <w:r>
        <w:t xml:space="preserve">, this approach is particularly important due to the prevalence of severe mental health conditions that require medication management. For example, patients suffering from psychotic disorders often benefit significantly from antipsychotic medications, which must be carefully monitored by a qualified</w:t>
      </w:r>
      <w:r>
        <w:t xml:space="preserve"> </w:t>
      </w:r>
      <w:r>
        <w:t xml:space="preserve">Psychiatrist</w:t>
      </w:r>
      <w:r>
        <w:t xml:space="preserve">.</w:t>
      </w:r>
    </w:p>
    <w:p>
      <w:pPr>
        <w:pStyle w:val="BodyText"/>
      </w:pPr>
      <w:r>
        <w:t xml:space="preserve">However, medication alone is rarely sufficient. Comprehensive care in</w:t>
      </w:r>
      <w:r>
        <w:t xml:space="preserve"> </w:t>
      </w:r>
      <w:r>
        <w:t xml:space="preserve">Germany Frankfurt</w:t>
      </w:r>
      <w:r>
        <w:t xml:space="preserve"> </w:t>
      </w:r>
      <w:r>
        <w:t xml:space="preserve">typically involves collaboration with psychotherapists, social workers, and occupational therapists. The</w:t>
      </w:r>
      <w:r>
        <w:t xml:space="preserve"> </w:t>
      </w:r>
      <w:r>
        <w:t xml:space="preserve">Psychiatrist</w:t>
      </w:r>
      <w:r>
        <w:t xml:space="preserve"> </w:t>
      </w:r>
      <w:r>
        <w:t xml:space="preserve">acts as the central coordinator of this multidisciplinary team. This collaborative model ensures that patients receive not just symptom relief through medication but also long-term coping strategies through therapy. In a city like</w:t>
      </w:r>
      <w:r>
        <w:t xml:space="preserve"> </w:t>
      </w:r>
      <w:r>
        <w:t xml:space="preserve">Germany Frankfurt</w:t>
      </w:r>
      <w:r>
        <w:t xml:space="preserve">, where reintegration into the workforce is often a primary goal for patients, this holistic approach is vital for social and economic stability.</w:t>
      </w:r>
    </w:p>
    <w:bookmarkEnd w:id="23"/>
    <w:bookmarkStart w:id="24" w:name="challenges-and-future-directions"/>
    <w:p>
      <w:pPr>
        <w:pStyle w:val="Heading2"/>
      </w:pPr>
      <w:r>
        <w:t xml:space="preserve">Challenges and Future Directions</w:t>
      </w:r>
    </w:p>
    <w:p>
      <w:pPr>
        <w:pStyle w:val="FirstParagraph"/>
      </w:pPr>
      <w:r>
        <w:t xml:space="preserve">Despite the advanced infrastructure,</w:t>
      </w:r>
      <w:r>
        <w:t xml:space="preserve"> </w:t>
      </w:r>
      <w:r>
        <w:t xml:space="preserve">Psychiatrist</w:t>
      </w:r>
      <w:r>
        <w:t xml:space="preserve">s in</w:t>
      </w:r>
      <w:r>
        <w:t xml:space="preserve"> </w:t>
      </w:r>
      <w:r>
        <w:t xml:space="preserve">Germany Frankfurt</w:t>
      </w:r>
      <w:r>
        <w:t xml:space="preserve"> </w:t>
      </w:r>
      <w:r>
        <w:t xml:space="preserve">face several challenges. Long waiting times for initial consultations are a common issue, reflecting the high demand for mental health services. Additionally, there is an ongoing need to reduce stigma and increase public awareness about mental health issues. Educational campaigns led by psychiatric associations in the region aim to normalize help-seeking behavior among residents.</w:t>
      </w:r>
    </w:p>
    <w:p>
      <w:pPr>
        <w:pStyle w:val="BodyText"/>
      </w:pPr>
      <w:r>
        <w:t xml:space="preserve">Furthermore, the digital transformation of healthcare offers new opportunities for</w:t>
      </w:r>
      <w:r>
        <w:t xml:space="preserve"> </w:t>
      </w:r>
      <w:r>
        <w:t xml:space="preserve">Psychiatrist</w:t>
      </w:r>
      <w:r>
        <w:t xml:space="preserve">s in</w:t>
      </w:r>
      <w:r>
        <w:t xml:space="preserve"> </w:t>
      </w:r>
      <w:r>
        <w:t xml:space="preserve">Germany Frankfurt</w:t>
      </w:r>
      <w:r>
        <w:t xml:space="preserve">. Telepsychiatry has gained traction, allowing patients to access care remotely. This innovation is particularly beneficial for individuals with mobility issues or those living on the outskirts of the city who may find it difficult to travel downtown for appointments. As technology continues to evolve, the role of the</w:t>
      </w:r>
      <w:r>
        <w:t xml:space="preserve"> </w:t>
      </w:r>
      <w:r>
        <w:t xml:space="preserve">Psychiatrist</w:t>
      </w:r>
      <w:r>
        <w:t xml:space="preserve"> </w:t>
      </w:r>
      <w:r>
        <w:t xml:space="preserve">will likely expand to include more digital monitoring and online therapeutic interventions.</w:t>
      </w:r>
    </w:p>
    <w:bookmarkEnd w:id="24"/>
    <w:bookmarkStart w:id="25" w:name="conclusion"/>
    <w:p>
      <w:pPr>
        <w:pStyle w:val="Heading2"/>
      </w:pPr>
      <w:r>
        <w:t xml:space="preserve">Conclusion</w:t>
      </w:r>
    </w:p>
    <w:p>
      <w:pPr>
        <w:pStyle w:val="FirstParagraph"/>
      </w:pPr>
      <w:r>
        <w:t xml:space="preserve">In conclusion, the</w:t>
      </w:r>
      <w:r>
        <w:t xml:space="preserve"> </w:t>
      </w:r>
      <w:r>
        <w:t xml:space="preserve">Psychiatrist</w:t>
      </w:r>
      <w:r>
        <w:t xml:space="preserve"> </w:t>
      </w:r>
      <w:r>
        <w:t xml:space="preserve">serves as a cornerstone of mental health care in</w:t>
      </w:r>
      <w:r>
        <w:t xml:space="preserve"> </w:t>
      </w:r>
      <w:r>
        <w:t xml:space="preserve">Germany Frankfurt</w:t>
      </w:r>
      <w:r>
        <w:t xml:space="preserve">. Their role extends beyond mere medical treatment; it encompasses cultural mediation, systemic navigation, and holistic patient support. Given the unique demographic and economic characteristics of</w:t>
      </w:r>
      <w:r>
        <w:t xml:space="preserve"> </w:t>
      </w:r>
      <w:r>
        <w:t xml:space="preserve">Germany Frankfurt</w:t>
      </w:r>
      <w:r>
        <w:t xml:space="preserve">, psychiatrists must be versatile, empathetic, and scientifically rigorous. As the city continues to grow and diversify, the importance of accessible, high-quality psychiatric care will only increase. By addressing both biological and psychosocial factors,</w:t>
      </w:r>
      <w:r>
        <w:t xml:space="preserve"> </w:t>
      </w:r>
      <w:r>
        <w:t xml:space="preserve">Psychiatrist</w:t>
      </w:r>
      <w:r>
        <w:t xml:space="preserve">s in</w:t>
      </w:r>
      <w:r>
        <w:t xml:space="preserve"> </w:t>
      </w:r>
      <w:r>
        <w:t xml:space="preserve">Germany Frankfurt</w:t>
      </w:r>
      <w:r>
        <w:t xml:space="preserve"> </w:t>
      </w:r>
      <w:r>
        <w:t xml:space="preserve">play an indispensable role in fostering a healthier, more resilient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 Psychiatrist in Germany Frankfurt: A Comprehensive Overview</dc:title>
  <dc:creator/>
  <dc:language>en</dc:language>
  <cp:keywords/>
  <dcterms:created xsi:type="dcterms:W3CDTF">2026-07-29T19:18:46Z</dcterms:created>
  <dcterms:modified xsi:type="dcterms:W3CDTF">2026-07-29T19:18:46Z</dcterms:modified>
</cp:coreProperties>
</file>

<file path=docProps/custom.xml><?xml version="1.0" encoding="utf-8"?>
<Properties xmlns="http://schemas.openxmlformats.org/officeDocument/2006/custom-properties" xmlns:vt="http://schemas.openxmlformats.org/officeDocument/2006/docPropsVTypes"/>
</file>