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24" w:name="X8a295aebbc35f935dabb9678771cf5f35e9a7d4"/>
    <w:p>
      <w:pPr>
        <w:pStyle w:val="Heading1"/>
      </w:pPr>
      <w:r>
        <w:t xml:space="preserve">The Crucial Role of a Psychiatrist in Kenya Nairobi</w:t>
      </w:r>
    </w:p>
    <w:p>
      <w:pPr>
        <w:pStyle w:val="FirstParagraph"/>
      </w:pPr>
      <w:r>
        <w:t xml:space="preserve">In the vibrant, bustling metropolis of</w:t>
      </w:r>
      <w:r>
        <w:t xml:space="preserve"> </w:t>
      </w:r>
      <w:r>
        <w:rPr>
          <w:bCs/>
          <w:b/>
        </w:rPr>
        <w:t xml:space="preserve">Kenya Nairobi</w:t>
      </w:r>
      <w:r>
        <w:t xml:space="preserve">, life moves at a pace that is both exhilarating and exhausting. As one of the most dynamic cities in East Africa,</w:t>
      </w:r>
      <w:r>
        <w:t xml:space="preserve"> </w:t>
      </w:r>
      <w:r>
        <w:rPr>
          <w:bCs/>
          <w:b/>
        </w:rPr>
        <w:t xml:space="preserve">Kenya Nairobi</w:t>
      </w:r>
      <w:r>
        <w:t xml:space="preserve"> </w:t>
      </w:r>
      <w:r>
        <w:t xml:space="preserve">serves as an economic hub for many businesses across the continent. However, this rapid urbanization and economic pressure often come with significant mental health challenges. In this context, the role of a</w:t>
      </w:r>
      <w:r>
        <w:t xml:space="preserve"> </w:t>
      </w:r>
      <w:r>
        <w:rPr>
          <w:bCs/>
          <w:b/>
        </w:rPr>
        <w:t xml:space="preserve">Psychiatrist</w:t>
      </w:r>
      <w:r>
        <w:t xml:space="preserve"> </w:t>
      </w:r>
      <w:r>
        <w:t xml:space="preserve">becomes not just a medical necessity but a societal cornerstone. This essay explores the multifaceted importance of psychiatric care within</w:t>
      </w:r>
      <w:r>
        <w:t xml:space="preserve"> </w:t>
      </w:r>
      <w:r>
        <w:rPr>
          <w:bCs/>
          <w:b/>
        </w:rPr>
        <w:t xml:space="preserve">Kenya Nairobi</w:t>
      </w:r>
      <w:r>
        <w:t xml:space="preserve">, addressing the growing need for professional mental health support and how it contributes to overall community well-being.</w:t>
      </w:r>
    </w:p>
    <w:bookmarkStart w:id="20" w:name="Xb4831f193d466b080a81099f0e50608b7b9f4bb"/>
    <w:p>
      <w:pPr>
        <w:pStyle w:val="Heading2"/>
      </w:pPr>
      <w:r>
        <w:t xml:space="preserve">The Growing Mental Health Landscape in Kenya Nairobi</w:t>
      </w:r>
    </w:p>
    <w:p>
      <w:pPr>
        <w:pStyle w:val="FirstParagraph"/>
      </w:pPr>
      <w:r>
        <w:rPr>
          <w:bCs/>
          <w:b/>
        </w:rPr>
        <w:t xml:space="preserve">Kenya Nairobi</w:t>
      </w:r>
      <w:r>
        <w:t xml:space="preserve"> </w:t>
      </w:r>
      <w:r>
        <w:t xml:space="preserve">is home to a diverse population, ranging from corporate executives in Westlands to students at major universities like the University of</w:t>
      </w:r>
      <w:r>
        <w:t xml:space="preserve"> </w:t>
      </w:r>
      <w:r>
        <w:rPr>
          <w:bCs/>
          <w:b/>
        </w:rPr>
        <w:t xml:space="preserve">Nairobi</w:t>
      </w:r>
      <w:r>
        <w:t xml:space="preserve">, and small business owners in markets such as Gikomba. While the city offers unparalleled opportunities, it also presents unique stressors. High competition for jobs, financial instability, urban crime rates, and the pressure to maintain social status contribute to rising cases of anxiety, depression, and other mood disorders. According to recent studies by local health organizations like the Africa Mental Health Foundation (AMHF), mental health conditions are on the rise in</w:t>
      </w:r>
      <w:r>
        <w:t xml:space="preserve"> </w:t>
      </w:r>
      <w:r>
        <w:rPr>
          <w:bCs/>
          <w:b/>
        </w:rPr>
        <w:t xml:space="preserve">Kenya</w:t>
      </w:r>
      <w:r>
        <w:t xml:space="preserve">, yet stigma and lack of resources remain significant barriers to treatment.</w:t>
      </w:r>
    </w:p>
    <w:p>
      <w:pPr>
        <w:pStyle w:val="BodyText"/>
      </w:pPr>
      <w:r>
        <w:t xml:space="preserve">It is here that a</w:t>
      </w:r>
      <w:r>
        <w:t xml:space="preserve"> </w:t>
      </w:r>
      <w:r>
        <w:rPr>
          <w:bCs/>
          <w:b/>
        </w:rPr>
        <w:t xml:space="preserve">Psychiatrist</w:t>
      </w:r>
      <w:r>
        <w:t xml:space="preserve"> </w:t>
      </w:r>
      <w:r>
        <w:t xml:space="preserve">plays a pivotal role. Unlike general practitioners who may handle initial screenings, a</w:t>
      </w:r>
      <w:r>
        <w:t xml:space="preserve"> </w:t>
      </w:r>
      <w:r>
        <w:rPr>
          <w:bCs/>
          <w:b/>
        </w:rPr>
        <w:t xml:space="preserve">Psychiatrist</w:t>
      </w:r>
      <w:r>
        <w:t xml:space="preserve"> </w:t>
      </w:r>
      <w:r>
        <w:t xml:space="preserve">is specialized in diagnosing complex mental health conditions using both medical and psychological frameworks. In</w:t>
      </w:r>
      <w:r>
        <w:t xml:space="preserve"> </w:t>
      </w:r>
      <w:r>
        <w:rPr>
          <w:bCs/>
          <w:b/>
        </w:rPr>
        <w:t xml:space="preserve">Kenya Nairobi</w:t>
      </w:r>
      <w:r>
        <w:t xml:space="preserve">, where access to holistic care is expanding but still uneven, the expertise of a board-certified</w:t>
      </w:r>
      <w:r>
        <w:t xml:space="preserve"> </w:t>
      </w:r>
      <w:hyperlink w:anchor="Xa39a3ee5e6b4b0d3255bfef95601890afd80709">
        <w:r>
          <w:rPr>
            <w:rStyle w:val="Hyperlink"/>
          </w:rPr>
          <w:t xml:space="preserve">Psychiatrist in Kenya Nairobi</w:t>
        </w:r>
      </w:hyperlink>
      <w:r>
        <w:t xml:space="preserve"> </w:t>
      </w:r>
      <w:r>
        <w:t xml:space="preserve">ensures that patients receive evidence-based treatments, including medication management and psychotherapy referrals.</w:t>
      </w:r>
    </w:p>
    <w:bookmarkEnd w:id="20"/>
    <w:bookmarkStart w:id="21" w:name="X4ea50854d98a381d4a2e4dcb8347a73f29d31ac"/>
    <w:p>
      <w:pPr>
        <w:pStyle w:val="Heading2"/>
      </w:pPr>
      <w:r>
        <w:t xml:space="preserve">Bridging the Gap Between Tradition and Modern Medicine</w:t>
      </w:r>
    </w:p>
    <w:p>
      <w:pPr>
        <w:pStyle w:val="FirstParagraph"/>
      </w:pPr>
      <w:r>
        <w:t xml:space="preserve">In</w:t>
      </w:r>
      <w:r>
        <w:t xml:space="preserve"> </w:t>
      </w:r>
      <w:r>
        <w:rPr>
          <w:bCs/>
          <w:b/>
        </w:rPr>
        <w:t xml:space="preserve">Kenya Nairobi</w:t>
      </w:r>
      <w:r>
        <w:t xml:space="preserve">, cultural perceptions of mental illness often vary widely. Some communities may attribute psychological distress to spiritual causes, leading individuals to seek help from traditional healers first. While these practices hold cultural significance, they are not always equipped to handle severe psychiatric conditions such as schizophrenia, bipolar disorder, or major depressive episodes with psychotic features. This is where collaboration between modern psychiatry and cultural sensitivity becomes essential.</w:t>
      </w:r>
    </w:p>
    <w:p>
      <w:pPr>
        <w:pStyle w:val="BodyText"/>
      </w:pPr>
      <w:r>
        <w:t xml:space="preserve">A skilled</w:t>
      </w:r>
      <w:r>
        <w:t xml:space="preserve"> </w:t>
      </w:r>
      <w:hyperlink w:anchor="Xa39a3ee5e6b4b0d3255bfef95601890afd80709">
        <w:r>
          <w:rPr>
            <w:rStyle w:val="Hyperlink"/>
          </w:rPr>
          <w:t xml:space="preserve">Psychiatrist in Kenya Nairobi</w:t>
        </w:r>
      </w:hyperlink>
      <w:r>
        <w:t xml:space="preserve"> </w:t>
      </w:r>
      <w:r>
        <w:t xml:space="preserve">understands the local context and can bridge the gap between traditional beliefs and clinical science. By adopting a patient-centered approach, a</w:t>
      </w:r>
      <w:r>
        <w:t xml:space="preserve"> </w:t>
      </w:r>
      <w:r>
        <w:rPr>
          <w:bCs/>
          <w:b/>
        </w:rPr>
        <w:t xml:space="preserve">Psychiatrist</w:t>
      </w:r>
      <w:r>
        <w:t xml:space="preserve"> </w:t>
      </w:r>
      <w:r>
        <w:t xml:space="preserve">can educate families about mental health without dismissing cultural values, thereby reducing stigma and encouraging early intervention. For instance, in neighborhoods like Kibera or Mathare, where socioeconomic challenges are acute, mobile clinics staffed by</w:t>
      </w:r>
      <w:r>
        <w:t xml:space="preserve"> </w:t>
      </w:r>
      <w:hyperlink w:anchor="Xa39a3ee5e6b4b0d3255bfef95601890afd80709">
        <w:r>
          <w:rPr>
            <w:rStyle w:val="Hyperlink"/>
          </w:rPr>
          <w:t xml:space="preserve">Psychiatrists in Kenya Nairobi</w:t>
        </w:r>
      </w:hyperlink>
      <w:r>
        <w:t xml:space="preserve"> </w:t>
      </w:r>
      <w:r>
        <w:t xml:space="preserve">have begun providing accessible care to underserved populations.</w:t>
      </w:r>
    </w:p>
    <w:bookmarkEnd w:id="21"/>
    <w:bookmarkStart w:id="22" w:name="Xce16666576547a78d7f176fe7254239c34d3e1d"/>
    <w:p>
      <w:pPr>
        <w:pStyle w:val="Heading2"/>
      </w:pPr>
      <w:r>
        <w:t xml:space="preserve">The Impact of Urban Stressors on Mental Health</w:t>
      </w:r>
    </w:p>
    <w:p>
      <w:pPr>
        <w:pStyle w:val="FirstParagraph"/>
      </w:pPr>
      <w:r>
        <w:rPr>
          <w:bCs/>
          <w:b/>
        </w:rPr>
        <w:t xml:space="preserve">Kenya Nairobi</w:t>
      </w:r>
      <w:r>
        <w:t xml:space="preserve"> </w:t>
      </w:r>
      <w:r>
        <w:t xml:space="preserve">is known for its traffic congestion, high cost of living, and competitive work environment. These urban stressors contribute to burnout among professionals, substance abuse among youth, and domestic issues within families. A</w:t>
      </w:r>
      <w:r>
        <w:t xml:space="preserve"> </w:t>
      </w:r>
      <w:hyperlink w:anchor="Xa39a3ee5e6b4b0d3255bfef95601890afd80709">
        <w:r>
          <w:rPr>
            <w:rStyle w:val="Hyperlink"/>
          </w:rPr>
          <w:t xml:space="preserve">Psychiatrist in Kenya Nairobi</w:t>
        </w:r>
      </w:hyperlink>
      <w:r>
        <w:t xml:space="preserve"> </w:t>
      </w:r>
      <w:r>
        <w:t xml:space="preserve">is trained to address these specific stress-related disorders through tailored therapeutic interventions.</w:t>
      </w:r>
    </w:p>
    <w:p>
      <w:pPr>
        <w:pStyle w:val="BodyText"/>
      </w:pPr>
      <w:r>
        <w:t xml:space="preserve">For example, corporate workers in the Central Business District (CBD) often suffer from chronic stress and anxiety. A</w:t>
      </w:r>
      <w:r>
        <w:t xml:space="preserve"> </w:t>
      </w:r>
      <w:r>
        <w:rPr>
          <w:bCs/>
          <w:b/>
        </w:rPr>
        <w:t xml:space="preserve">Psychiatrist</w:t>
      </w:r>
      <w:r>
        <w:t xml:space="preserve"> </w:t>
      </w:r>
      <w:r>
        <w:t xml:space="preserve">working with such clients may incorporate cognitive-behavioral therapy (CBT) techniques alongside pharmacological treatment to manage symptoms effectively. Similarly, adolescents facing academic pressure or social media-induced anxiety can benefit from early psychiatric evaluation and support.</w:t>
      </w:r>
    </w:p>
    <w:bookmarkEnd w:id="22"/>
    <w:bookmarkStart w:id="23" w:name="Xa37cd7811c7e3df8b706a2357df29a7200a9a40"/>
    <w:p>
      <w:pPr>
        <w:pStyle w:val="Heading2"/>
      </w:pPr>
      <w:r>
        <w:t xml:space="preserve">The Role of Psychiatry in Emergency Situations</w:t>
      </w:r>
    </w:p>
    <w:p>
      <w:pPr>
        <w:pStyle w:val="FirstParagraph"/>
      </w:pPr>
      <w:r>
        <w:rPr>
          <w:bCs/>
          <w:b/>
        </w:rPr>
        <w:t xml:space="preserve">Kenya Nairobi</w:t>
      </w:r>
      <w:r>
        <w:t xml:space="preserve">, like many urban centers, experiences periodic emergencies ranging from natural disasters to political unrest. During such times, mental health crises surge as people grapple with trauma, grief, and fear. In these critical moments, the presence of a qualified</w:t>
      </w:r>
      <w:r>
        <w:t xml:space="preserve"> </w:t>
      </w:r>
      <w:hyperlink w:anchor="Xa39a3ee5e6b4b0d3255bfef95601890afd80709">
        <w:r>
          <w:rPr>
            <w:rStyle w:val="Hyperlink"/>
          </w:rPr>
          <w:t xml:space="preserve">Psychiatrist in Kenya Nairobi</w:t>
        </w:r>
      </w:hyperlink>
      <w:r>
        <w:t xml:space="preserve"> </w:t>
      </w:r>
      <w:r>
        <w:t xml:space="preserve">is vital for crisis intervention and post-traumatic stress disorder (PTSD) management.</w:t>
      </w:r>
    </w:p>
    <w:p>
      <w:pPr>
        <w:pStyle w:val="BodyText"/>
      </w:pPr>
      <w:r>
        <w:t xml:space="preserve">Hospitals such as Kenyatta National Hospital (KNH) and Aga Khan University Hospital have dedicated psychiatric units where</w:t>
      </w:r>
      <w:r>
        <w:t xml:space="preserve"> </w:t>
      </w:r>
      <w:r>
        <w:rPr>
          <w:bCs/>
          <w:b/>
        </w:rPr>
        <w:t xml:space="preserve">Psychiatrists</w:t>
      </w:r>
      <w:r>
        <w:t xml:space="preserve"> </w:t>
      </w:r>
      <w:r>
        <w:t xml:space="preserve">work round the clock to stabilize patients in acute distress. Their expertise ensures that individuals experiencing suicidal ideation, severe panic attacks, or psychotic episodes receive immediate and appropriate care.</w:t>
      </w:r>
    </w:p>
    <w:p>
      <w:pPr>
        <w:pStyle w:val="BodyText"/>
      </w:pPr>
      <w:r>
        <w:t xml:space="preserve">Beyond clinical practice, a</w:t>
      </w:r>
      <w:r>
        <w:t xml:space="preserve"> </w:t>
      </w:r>
      <w:hyperlink w:anchor="Xa39a3ee5e6b4b0d3255bfef95601890afd80709">
        <w:r>
          <w:rPr>
            <w:rStyle w:val="Hyperlink"/>
          </w:rPr>
          <w:t xml:space="preserve">Psychiatrist in Kenya Nairobi</w:t>
        </w:r>
      </w:hyperlink>
      <w:r>
        <w:t xml:space="preserve"> </w:t>
      </w:r>
      <w:r>
        <w:t xml:space="preserve">often takes on an educational role within the community. Many psychiatrists engage in public awareness campaigns, school programs, and workplace seminars to demystify mental health conditions. By sharing knowledge about warning signs of mental illness and promoting help-seeking behaviors, they empower individuals to take charge of their emotional well-being.</w:t>
      </w:r>
    </w:p>
    <w:p>
      <w:pPr>
        <w:pStyle w:val="BodyText"/>
      </w:pPr>
      <w:r>
        <w:t xml:space="preserve">In</w:t>
      </w:r>
      <w:r>
        <w:t xml:space="preserve"> </w:t>
      </w:r>
      <w:r>
        <w:rPr>
          <w:bCs/>
          <w:b/>
        </w:rPr>
        <w:t xml:space="preserve">Kenya Nairobi</w:t>
      </w:r>
      <w:r>
        <w:t xml:space="preserve">, initiatives led by psychiatric associations have helped integrate mental health into primary healthcare settings. This decentralization of care means that more residents can access basic psychiatric services without traveling far, improving overall health outcomes across the city.</w:t>
      </w:r>
    </w:p>
    <w:p>
      <w:pPr>
        <w:pStyle w:val="BodyText"/>
      </w:pPr>
      <w:r>
        <w:t xml:space="preserve">The significance of a</w:t>
      </w:r>
      <w:r>
        <w:t xml:space="preserve"> </w:t>
      </w:r>
      <w:r>
        <w:rPr>
          <w:bCs/>
          <w:b/>
        </w:rPr>
        <w:t xml:space="preserve">Psychiatrist</w:t>
      </w:r>
      <w:r>
        <w:t xml:space="preserve"> </w:t>
      </w:r>
      <w:r>
        <w:t xml:space="preserve">in</w:t>
      </w:r>
      <w:r>
        <w:t xml:space="preserve"> </w:t>
      </w:r>
      <w:r>
        <w:rPr>
          <w:bCs/>
          <w:b/>
        </w:rPr>
        <w:t xml:space="preserve">Kenya Nairobi</w:t>
      </w:r>
      <w:r>
        <w:t xml:space="preserve"> </w:t>
      </w:r>
      <w:r>
        <w:t xml:space="preserve">cannot be overstated. As the city continues to grow and evolve, so too does the complexity of its mental health needs. From addressing urban stressors to bridging cultural gaps and managing emergencies, a</w:t>
      </w:r>
      <w:r>
        <w:t xml:space="preserve"> </w:t>
      </w:r>
      <w:hyperlink w:anchor="Xa39a3ee5e6b4b0d3255bfef95601890afd80709">
        <w:r>
          <w:rPr>
            <w:rStyle w:val="Hyperlink"/>
          </w:rPr>
          <w:t xml:space="preserve">Psychiatrist in Kenya Nairobi</w:t>
        </w:r>
      </w:hyperlink>
      <w:r>
        <w:t xml:space="preserve"> </w:t>
      </w:r>
      <w:r>
        <w:t xml:space="preserve">serves as a guardian of mental wellness in a fast-paced environment.</w:t>
      </w:r>
    </w:p>
    <w:p>
      <w:pPr>
        <w:pStyle w:val="BodyText"/>
      </w:pPr>
      <w:r>
        <w:t xml:space="preserve">To ensure that every resident of</w:t>
      </w:r>
      <w:r>
        <w:t xml:space="preserve"> </w:t>
      </w:r>
      <w:r>
        <w:rPr>
          <w:bCs/>
          <w:b/>
        </w:rPr>
        <w:t xml:space="preserve">Kenya</w:t>
      </w:r>
      <w:r>
        <w:t xml:space="preserve">, particularly those in</w:t>
      </w:r>
      <w:r>
        <w:t xml:space="preserve"> </w:t>
      </w:r>
      <w:r>
        <w:rPr>
          <w:bCs/>
          <w:b/>
        </w:rPr>
        <w:t xml:space="preserve">Nairobi</w:t>
      </w:r>
      <w:r>
        <w:t xml:space="preserve">, has access to quality psychiatric care, there must be continued investment in mental health infrastructure, training of more specialists, and reduction of societal stigma. Only through collective effort can we create a healthier future for all who call this vibrant city home.</w:t>
      </w:r>
    </w:p>
    <w:p>
      <w:pPr>
        <w:pStyle w:val="BodyText"/>
      </w:pPr>
      <w:r>
        <w:rPr>
          <w:iCs/>
          <w:i/>
        </w:rPr>
        <w:t xml:space="preserve">For those seeking professional help or wishing to learn more about psychiatric services available in the area, consulting with a reputable</w:t>
      </w:r>
      <w:r>
        <w:rPr>
          <w:iCs/>
          <w:i/>
        </w:rPr>
        <w:t xml:space="preserve"> </w:t>
      </w:r>
      <w:hyperlink w:anchor="Xa39a3ee5e6b4b0d3255bfef95601890afd80709">
        <w:r>
          <w:rPr>
            <w:rStyle w:val="Hyperlink"/>
            <w:iCs/>
            <w:i/>
          </w:rPr>
          <w:t xml:space="preserve">Psychiatrist in Kenya Nairobi</w:t>
        </w:r>
      </w:hyperlink>
      <w:r>
        <w:rPr>
          <w:iCs/>
          <w:i/>
        </w:rPr>
        <w:t xml:space="preserve"> </w:t>
      </w:r>
      <w:r>
        <w:rPr>
          <w:iCs/>
          <w:i/>
        </w:rPr>
        <w:t xml:space="preserve">is the first step toward holistic well-being.</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Psychiatrist in Kenya Nairobi</dc:title>
  <dc:creator/>
  <dc:language>en</dc:language>
  <cp:keywords/>
  <dcterms:created xsi:type="dcterms:W3CDTF">2026-07-29T22:07:30Z</dcterms:created>
  <dcterms:modified xsi:type="dcterms:W3CDTF">2026-07-29T22:07:30Z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