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Psychiatrists</w:t>
      </w:r>
      <w:r>
        <w:t xml:space="preserve"> </w:t>
      </w:r>
      <w:r>
        <w:t xml:space="preserve">in</w:t>
      </w:r>
      <w:r>
        <w:t xml:space="preserve"> </w:t>
      </w:r>
      <w:r>
        <w:t xml:space="preserve">Mexico</w:t>
      </w:r>
      <w:r>
        <w:t xml:space="preserve"> </w:t>
      </w:r>
      <w:r>
        <w:t xml:space="preserve">City</w:t>
      </w:r>
    </w:p>
    <w:bookmarkStart w:id="26" w:name="X87767e2bde5af45b85afc5ae7ab77836eecaf47"/>
    <w:p>
      <w:pPr>
        <w:pStyle w:val="Heading1"/>
      </w:pPr>
      <w:r>
        <w:t xml:space="preserve">The Evolving Landscape of Mental Healthcare: The Role of the Psychiatrist in Mexico City</w:t>
      </w:r>
    </w:p>
    <w:p>
      <w:pPr>
        <w:pStyle w:val="FirstParagraph"/>
      </w:pPr>
      <w:r>
        <w:t xml:space="preserve">In the bustling metropolis that is</w:t>
      </w:r>
      <w:r>
        <w:t xml:space="preserve"> </w:t>
      </w:r>
      <w:r>
        <w:rPr>
          <w:bCs/>
          <w:b/>
        </w:rPr>
        <w:t xml:space="preserve">Mexico Mexico City</w:t>
      </w:r>
      <w:r>
        <w:t xml:space="preserve">, also known as Ciudad de México or CDMX, life moves at a relentless pace. As one of the largest urban centers in the world, with a population exceeding twenty million people within its metropolitan area, the city presents a unique intersection of rapid modernization and deep-rooted cultural traditions. Amidst this vibrant yet chaotic environment, the demand for specialized mental healthcare has surged significantly. At the forefront of this critical sector stands</w:t>
      </w:r>
      <w:r>
        <w:t xml:space="preserve"> </w:t>
      </w:r>
      <w:r>
        <w:rPr>
          <w:bCs/>
          <w:b/>
        </w:rPr>
        <w:t xml:space="preserve">Psychiatrist</w:t>
      </w:r>
      <w:r>
        <w:t xml:space="preserve"> </w:t>
      </w:r>
      <w:r>
        <w:t xml:space="preserve">specialists who play an indispensable role in addressing the complex psychological needs of a diverse urban population. The integration of professional psychiatric care into the fabric of</w:t>
      </w:r>
      <w:r>
        <w:t xml:space="preserve"> </w:t>
      </w:r>
      <w:r>
        <w:rPr>
          <w:bCs/>
          <w:b/>
        </w:rPr>
        <w:t xml:space="preserve">Mexico Mexico City</w:t>
      </w:r>
      <w:r>
        <w:t xml:space="preserve"> </w:t>
      </w:r>
      <w:r>
        <w:t xml:space="preserve">society represents not just a medical necessity, but a cultural evolution toward greater mental health awareness and accessibility.</w:t>
      </w:r>
    </w:p>
    <w:bookmarkStart w:id="20" w:name="X5b8c506bc874faf5bd0f3e50525dde1cf996d63"/>
    <w:p>
      <w:pPr>
        <w:pStyle w:val="Heading2"/>
      </w:pPr>
      <w:r>
        <w:t xml:space="preserve">The Historical Context and Current Demand</w:t>
      </w:r>
    </w:p>
    <w:p>
      <w:pPr>
        <w:pStyle w:val="FirstParagraph"/>
      </w:pPr>
      <w:r>
        <w:t xml:space="preserve">Historically, mental health in</w:t>
      </w:r>
      <w:r>
        <w:t xml:space="preserve"> </w:t>
      </w:r>
      <w:r>
        <w:rPr>
          <w:bCs/>
          <w:b/>
        </w:rPr>
        <w:t xml:space="preserve">Mexico Mexico City</w:t>
      </w:r>
      <w:r>
        <w:t xml:space="preserve">, much like in many parts of Latin America, was shrouded in stigma. Psychological distress was often interpreted through a spiritual or moral lens rather than a clinical one. However, the last two decades have witnessed a profound shift. The urbanization and economic pressures inherent to life in</w:t>
      </w:r>
      <w:r>
        <w:t xml:space="preserve"> </w:t>
      </w:r>
      <w:r>
        <w:rPr>
          <w:bCs/>
          <w:b/>
        </w:rPr>
        <w:t xml:space="preserve">Mexico Mexico City</w:t>
      </w:r>
      <w:r>
        <w:t xml:space="preserve"> </w:t>
      </w:r>
      <w:r>
        <w:t xml:space="preserve">have contributed to rising rates of anxiety, depression, and stress-related disorders. Consequently, the role of the</w:t>
      </w:r>
      <w:r>
        <w:t xml:space="preserve"> </w:t>
      </w:r>
      <w:r>
        <w:rPr>
          <w:bCs/>
          <w:b/>
        </w:rPr>
        <w:t xml:space="preserve">Psychiatrist</w:t>
      </w:r>
      <w:r>
        <w:t xml:space="preserve"> </w:t>
      </w:r>
      <w:r>
        <w:t xml:space="preserve">has transitioned from a niche service for the elite to a vital component of public and private healthcare infrastructure. Today, residents are increasingly recognizing that mental health is integral to overall well-being, leading to a higher frequency of visits to psychiatric professionals.</w:t>
      </w:r>
    </w:p>
    <w:bookmarkEnd w:id="20"/>
    <w:bookmarkStart w:id="21" w:name="X7e5823a70026196299f13924549ef005f6bc2cc"/>
    <w:p>
      <w:pPr>
        <w:pStyle w:val="Heading2"/>
      </w:pPr>
      <w:r>
        <w:t xml:space="preserve">The Unique Challenges of Urban Psychiatry in CDMX</w:t>
      </w:r>
    </w:p>
    <w:p>
      <w:pPr>
        <w:pStyle w:val="FirstParagraph"/>
      </w:pPr>
      <w:r>
        <w:rPr>
          <w:bCs/>
          <w:b/>
        </w:rPr>
        <w:t xml:space="preserve">Mexico Mexico City</w:t>
      </w:r>
      <w:r>
        <w:t xml:space="preserve"> </w:t>
      </w:r>
      <w:r>
        <w:t xml:space="preserve">poses specific challenges for healthcare providers. The city suffers from severe traffic congestion, pollution, and income inequality, all of which are significant determinants of mental health. Furthermore, the social fabric is strained by issues such as safety concerns and rapid gentrification in certain neighborhoods. A</w:t>
      </w:r>
      <w:r>
        <w:t xml:space="preserve"> </w:t>
      </w:r>
      <w:r>
        <w:rPr>
          <w:bCs/>
          <w:b/>
        </w:rPr>
        <w:t xml:space="preserve">Psychiatrist</w:t>
      </w:r>
      <w:r>
        <w:t xml:space="preserve"> </w:t>
      </w:r>
      <w:r>
        <w:t xml:space="preserve">practicing in this environment must be adept at addressing these contextual stressors. They cannot simply treat symptoms in a vacuum; they must understand the sociological pressures that exacerbate mental health conditions. For instance, treatment plans often need to account for the long hours spent commuting or the anxiety associated with urban insecurity.</w:t>
      </w:r>
    </w:p>
    <w:bookmarkEnd w:id="21"/>
    <w:bookmarkStart w:id="22" w:name="bridging-culture-and-clinical-practice"/>
    <w:p>
      <w:pPr>
        <w:pStyle w:val="Heading2"/>
      </w:pPr>
      <w:r>
        <w:t xml:space="preserve">Bridging Culture and Clinical Practice</w:t>
      </w:r>
    </w:p>
    <w:p>
      <w:pPr>
        <w:pStyle w:val="FirstParagraph"/>
      </w:pPr>
      <w:r>
        <w:t xml:space="preserve">A key aspect of effective psychiatric care in</w:t>
      </w:r>
      <w:r>
        <w:t xml:space="preserve"> </w:t>
      </w:r>
      <w:r>
        <w:rPr>
          <w:bCs/>
          <w:b/>
        </w:rPr>
        <w:t xml:space="preserve">Mexico Mexico City</w:t>
      </w:r>
      <w:r>
        <w:t xml:space="preserve"> </w:t>
      </w:r>
      <w:r>
        <w:t xml:space="preserve">is cultural competency. The</w:t>
      </w:r>
      <w:r>
        <w:t xml:space="preserve"> </w:t>
      </w:r>
      <w:r>
        <w:rPr>
          <w:bCs/>
          <w:b/>
        </w:rPr>
        <w:t xml:space="preserve">Mexican psyche</w:t>
      </w:r>
      <w:r>
        <w:t xml:space="preserve">, shaped by a rich tapestry of indigenous heritage, Catholic traditions, and modern global influences, requires a nuanced approach. A skilled</w:t>
      </w:r>
      <w:r>
        <w:t xml:space="preserve"> </w:t>
      </w:r>
      <w:r>
        <w:rPr>
          <w:bCs/>
          <w:b/>
        </w:rPr>
        <w:t xml:space="preserve">Psychiatrist</w:t>
      </w:r>
      <w:r>
        <w:t xml:space="preserve"> </w:t>
      </w:r>
      <w:r>
        <w:t xml:space="preserve">in this region must be sensitive to family dynamics that are often central to the Mexican social structure. In many cases, mental health issues are not viewed as individual problems but as familial concerns. Therefore, therapy sessions may involve extended family members, and treatment strategies must respect these collective values while promoting individual autonomy. This cultural bridge is essential for building trust and ensuring patient compliance with therapeutic regimens.</w:t>
      </w:r>
    </w:p>
    <w:bookmarkEnd w:id="22"/>
    <w:bookmarkStart w:id="23" w:name="X74c6acbf9d860b23be4e7c8276b577b2bbaffa3"/>
    <w:p>
      <w:pPr>
        <w:pStyle w:val="Heading2"/>
      </w:pPr>
      <w:r>
        <w:t xml:space="preserve">Accessibility and the Public-Private Divide</w:t>
      </w:r>
    </w:p>
    <w:p>
      <w:pPr>
        <w:pStyle w:val="FirstParagraph"/>
      </w:pPr>
      <w:r>
        <w:t xml:space="preserve">Despite the growing awareness, access to quality psychiatric care in</w:t>
      </w:r>
      <w:r>
        <w:t xml:space="preserve"> </w:t>
      </w:r>
      <w:r>
        <w:rPr>
          <w:bCs/>
          <w:b/>
        </w:rPr>
        <w:t xml:space="preserve">Mexico Mexico City</w:t>
      </w:r>
      <w:r>
        <w:t xml:space="preserve">Psychiatrist. Conversely, the private sector offers timely care but at a cost that is prohibitive for many residents. Recognizing this gap, recent initiatives have sought to integrate telemedicine into psychiatric services. This technological leap allows patients in less affluent areas of</w:t>
      </w:r>
      <w:r>
        <w:t xml:space="preserve"> </w:t>
      </w:r>
      <w:r>
        <w:rPr>
          <w:bCs/>
          <w:b/>
        </w:rPr>
        <w:t xml:space="preserve">Mexico Mexico City</w:t>
      </w:r>
      <w:r>
        <w:t xml:space="preserve"> </w:t>
      </w:r>
      <w:r>
        <w:t xml:space="preserve">to consult with specialists remotely, democratizing access to mental health resources.</w:t>
      </w:r>
    </w:p>
    <w:bookmarkEnd w:id="23"/>
    <w:bookmarkStart w:id="24" w:name="the-future-of-psychiatry-in-the-capital"/>
    <w:p>
      <w:pPr>
        <w:pStyle w:val="Heading2"/>
      </w:pPr>
      <w:r>
        <w:t xml:space="preserve">The Future of Psychiatry in the Capital</w:t>
      </w:r>
    </w:p>
    <w:p>
      <w:pPr>
        <w:pStyle w:val="FirstParagraph"/>
      </w:pPr>
      <w:r>
        <w:t xml:space="preserve">Looking ahead, the trajectory for mental healthcare in</w:t>
      </w:r>
      <w:r>
        <w:t xml:space="preserve"> </w:t>
      </w:r>
      <w:r>
        <w:rPr>
          <w:bCs/>
          <w:b/>
        </w:rPr>
        <w:t xml:space="preserve">Mexico Mexico City</w:t>
      </w:r>
      <w:r>
        <w:t xml:space="preserve">Psychiatrist. Moreover, the city's vibrant arts and community sectors are increasingly collaborating with healthcare providers to create holistic support networks that extend beyond the clinic.</w:t>
      </w:r>
    </w:p>
    <w:bookmarkEnd w:id="24"/>
    <w:bookmarkStart w:id="25" w:name="conclusion"/>
    <w:p>
      <w:pPr>
        <w:pStyle w:val="Heading2"/>
      </w:pPr>
      <w:r>
        <w:t xml:space="preserve">Conclusion</w:t>
      </w:r>
    </w:p>
    <w:p>
      <w:pPr>
        <w:pStyle w:val="FirstParagraph"/>
      </w:pPr>
      <w:r>
        <w:t xml:space="preserve">In conclusion, the presence of a qualified</w:t>
      </w:r>
      <w:r>
        <w:t xml:space="preserve"> </w:t>
      </w:r>
      <w:r>
        <w:rPr>
          <w:bCs/>
          <w:b/>
        </w:rPr>
        <w:t xml:space="preserve">Psychiatrist</w:t>
      </w:r>
      <w:r>
        <w:t xml:space="preserve">Mexico Mexico City. The city stands at a crossroads where traditional views are colliding with modern medical understanding. As urban challenges mount, the mental health landscape must adapt to ensure that every resident has access to compassionate, culturally competent care. The journey toward comprehensive mental wellness in the capital is ongoing, but with increased advocacy, improved accessibility, and greater cultural acceptance,</w:t>
      </w:r>
      <w:r>
        <w:t xml:space="preserve"> </w:t>
      </w:r>
      <w:r>
        <w:rPr>
          <w:bCs/>
          <w:b/>
        </w:rPr>
        <w:t xml:space="preserve">Mexico Mexico City</w:t>
      </w:r>
      <w:r>
        <w:t xml:space="preserve"> </w:t>
      </w:r>
      <w:r>
        <w:t xml:space="preserve">is moving steadily toward a future where psychological health is valued as highly as physical health. The</w:t>
      </w:r>
      <w:r>
        <w:t xml:space="preserve"> </w:t>
      </w:r>
      <w:r>
        <w:rPr>
          <w:bCs/>
          <w:b/>
        </w:rPr>
        <w:t xml:space="preserve">Psychiatrist</w:t>
      </w:r>
      <w:r>
        <w:t xml:space="preserve">, therefore, emerges not just as a medical practitioner, but as a crucial agent of social change and healing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Psychiatrists in Mexico City</dc:title>
  <dc:creator/>
  <cp:keywords/>
  <dcterms:created xsi:type="dcterms:W3CDTF">2026-07-29T16:07:27Z</dcterms:created>
  <dcterms:modified xsi:type="dcterms:W3CDTF">2026-07-29T16:07:27Z</dcterms:modified>
</cp:coreProperties>
</file>

<file path=docProps/custom.xml><?xml version="1.0" encoding="utf-8"?>
<Properties xmlns="http://schemas.openxmlformats.org/officeDocument/2006/custom-properties" xmlns:vt="http://schemas.openxmlformats.org/officeDocument/2006/docPropsVTypes"/>
</file>