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Morocco</w:t>
      </w:r>
      <w:r>
        <w:t xml:space="preserve"> </w:t>
      </w:r>
      <w:r>
        <w:t xml:space="preserve">Casablanca</w:t>
      </w:r>
    </w:p>
    <w:bookmarkStart w:id="25" w:name="X22069eadafdb4b35618b397c401bb5cff30c64d"/>
    <w:p>
      <w:pPr>
        <w:pStyle w:val="Heading1"/>
      </w:pPr>
      <w:r>
        <w:t xml:space="preserve">Bridging Mind and Culture: The Psychiatrist in Morocco Casablanca</w:t>
      </w:r>
    </w:p>
    <w:p>
      <w:pPr>
        <w:pStyle w:val="FirstParagraph"/>
      </w:pPr>
      <w:r>
        <w:t xml:space="preserve">In the bustling, vibrant metropolis of Morocco Casablanca, where the ancient medina meets modern skyscrapers and the rhythm of Atlantic waves mirrors the pulse of a rapidly urbanizing society, mental health is undergoing a profound transformation. At the heart of this shift stands a critical professional figure:</w:t>
      </w:r>
      <w:r>
        <w:t xml:space="preserve"> </w:t>
      </w:r>
      <w:r>
        <w:t xml:space="preserve">the Psychiatrist</w:t>
      </w:r>
      <w:r>
        <w:t xml:space="preserve">. For decades, psychiatric care in Morocco was often stigmatized, hidden away in institutional settings or dismissed as spiritual weakness. However, today in</w:t>
      </w:r>
      <w:r>
        <w:t xml:space="preserve"> </w:t>
      </w:r>
      <w:r>
        <w:t xml:space="preserve">Morocco Casablanca</w:t>
      </w:r>
      <w:r>
        <w:t xml:space="preserve">, the role of the psychiatrist is expanding beyond mere clinical diagnosis to become a vital component of public health, social integration, and cultural dialogue.</w:t>
      </w:r>
    </w:p>
    <w:bookmarkStart w:id="20" w:name="X363a7eac62b5628426aa8faad12e08451ccd9f7"/>
    <w:p>
      <w:pPr>
        <w:pStyle w:val="Heading2"/>
      </w:pPr>
      <w:r>
        <w:t xml:space="preserve">The Historical Context and Cultural Stigma</w:t>
      </w:r>
    </w:p>
    <w:p>
      <w:pPr>
        <w:pStyle w:val="FirstParagraph"/>
      </w:pPr>
      <w:r>
        <w:t xml:space="preserve">To understand the contemporary importance of psychiatry in</w:t>
      </w:r>
      <w:r>
        <w:t xml:space="preserve"> </w:t>
      </w:r>
      <w:r>
        <w:t xml:space="preserve">Morocco Casablanca</w:t>
      </w:r>
      <w:r>
        <w:t xml:space="preserve">, one must first acknowledge the historical weight of stigma. In many North African communities, including Morocco, mental illness was traditionally viewed through a lens of superstition or religious interpretation. Symptoms were often attributed to supernatural forces or personal moral failings rather than biological or psychological conditions. Consequently, individuals suffering from severe mental disorders were frequently isolated within their families or sought help from traditional healers (marabouts) before ever approaching a medical doctor.</w:t>
      </w:r>
    </w:p>
    <w:p>
      <w:pPr>
        <w:pStyle w:val="BodyText"/>
      </w:pPr>
      <w:r>
        <w:t xml:space="preserve">This cultural backdrop has made the role of</w:t>
      </w:r>
      <w:r>
        <w:t xml:space="preserve"> </w:t>
      </w:r>
      <w:r>
        <w:t xml:space="preserve">the Psychiatrist</w:t>
      </w:r>
      <w:r>
        <w:t xml:space="preserve"> </w:t>
      </w:r>
      <w:r>
        <w:t xml:space="preserve">particularly challenging yet essential. The modern psychiatrist in</w:t>
      </w:r>
      <w:r>
        <w:t xml:space="preserve"> </w:t>
      </w:r>
      <w:r>
        <w:t xml:space="preserve">Morocco Casablanca</w:t>
      </w:r>
      <w:r>
        <w:t xml:space="preserve"> </w:t>
      </w:r>
      <w:r>
        <w:t xml:space="preserve">is not only treating neurological imbalances but also navigating deep-seated cultural beliefs. They serve as educators, bridging the gap between traditional worldviews and evidence-based medical science. By demystifying mental health conditions such as depression, anxiety, and schizophrenia, psychiatrists are slowly dismantling the barriers of shame that have long prevented Moroccans from seeking help.</w:t>
      </w:r>
    </w:p>
    <w:bookmarkEnd w:id="20"/>
    <w:bookmarkStart w:id="21" w:name="the-unique-urban-pressure-cooker"/>
    <w:p>
      <w:pPr>
        <w:pStyle w:val="Heading2"/>
      </w:pPr>
      <w:r>
        <w:t xml:space="preserve">The Unique Urban Pressure Cooker</w:t>
      </w:r>
    </w:p>
    <w:p>
      <w:pPr>
        <w:pStyle w:val="FirstParagraph"/>
      </w:pPr>
      <w:r>
        <w:t xml:space="preserve">As the economic capital of Morocco, Casablanca presents a unique set of psychological stressors. It is a city of contrasts, where rapid modernization collides with persistent socioeconomic inequalities. The pressure to succeed in a competitive job market, the cost of living, housing insecurity for migrants from rural areas (a phenomenon known as *bidonville* living), and the complexities of family dynamics create a high-stress environment. In this context,</w:t>
      </w:r>
      <w:r>
        <w:t xml:space="preserve">the Psychiatrist</w:t>
      </w:r>
      <w:r>
        <w:t xml:space="preserve"> </w:t>
      </w:r>
      <w:r>
        <w:t xml:space="preserve">in</w:t>
      </w:r>
      <w:r>
        <w:t xml:space="preserve"> </w:t>
      </w:r>
      <w:r>
        <w:t xml:space="preserve">Morocco Casablanca</w:t>
      </w:r>
      <w:r>
        <w:t xml:space="preserve"> </w:t>
      </w:r>
      <w:r>
        <w:t xml:space="preserve">addresses conditions exacerbated by urbanization.</w:t>
      </w:r>
    </w:p>
    <w:p>
      <w:pPr>
        <w:pStyle w:val="BodyText"/>
      </w:pPr>
      <w:r>
        <w:t xml:space="preserve">Rates of anxiety disorders, depression, and substance abuse are rising in the city. Young professionals face burnout from demanding corporate cultures, while youth populations grapple with unemployment and identity crises. Furthermore, the influx of people from rural regions into Casablanca brings its own psychological challenges related to acculturation stress. The psychiatrist becomes a crucial support system for those navigating these turbulent transitions, offering therapeutic interventions that are sensitive to the specific socio-economic realities of the city.</w:t>
      </w:r>
    </w:p>
    <w:bookmarkEnd w:id="21"/>
    <w:bookmarkStart w:id="22" w:name="Xef28d4cc9b3f5476e15db761e160210189b009f"/>
    <w:p>
      <w:pPr>
        <w:pStyle w:val="Heading2"/>
      </w:pPr>
      <w:r>
        <w:t xml:space="preserve">Integration with Traditional Medicine and Community Care</w:t>
      </w:r>
    </w:p>
    <w:p>
      <w:pPr>
        <w:pStyle w:val="FirstParagraph"/>
      </w:pPr>
      <w:r>
        <w:t xml:space="preserve">A distinctive feature of practicing psychiatry in</w:t>
      </w:r>
      <w:r>
        <w:t xml:space="preserve"> </w:t>
      </w:r>
      <w:r>
        <w:t xml:space="preserve">Morocco Casablanca</w:t>
      </w:r>
      <w:r>
        <w:t xml:space="preserve"> </w:t>
      </w:r>
      <w:r>
        <w:t xml:space="preserve">is the necessity of cultural competence. Effective treatment often requires an integrative approach that respects local traditions while adhering to medical ethics. Many patients in Casablanca may initially consult a religious leader or use traditional remedies before seeing a psychiatrist. Therefore, the modern</w:t>
      </w:r>
      <w:r>
        <w:t xml:space="preserve"> </w:t>
      </w:r>
      <w:r>
        <w:t xml:space="preserve">Psychiatrist</w:t>
      </w:r>
      <w:r>
        <w:t xml:space="preserve"> </w:t>
      </w:r>
      <w:r>
        <w:t xml:space="preserve">in this region must possess the diplomatic skills to engage with these beliefs without dismissing them entirely, using them as entry points for psychoeducation.</w:t>
      </w:r>
    </w:p>
    <w:p>
      <w:pPr>
        <w:pStyle w:val="BodyText"/>
      </w:pPr>
      <w:r>
        <w:t xml:space="preserve">This approach fosters trust. When a psychiatrist acknowledges the spiritual dimensions of a patient's experience while providing scientific treatment, adherence to medication and therapy improves. In</w:t>
      </w:r>
      <w:r>
        <w:t xml:space="preserve"> </w:t>
      </w:r>
      <w:r>
        <w:t xml:space="preserve">Morocco Casablanca</w:t>
      </w:r>
      <w:r>
        <w:t xml:space="preserve">, community-based psychiatry is gaining traction. Mobile clinics and outreach programs in marginalized neighborhoods are helping to bring mental health services directly to those who might otherwise be excluded due to poverty or stigma. These initiatives highlight the social responsibility of the psychiatric profession in one of Africa’s most dynamic cities.</w:t>
      </w:r>
    </w:p>
    <w:bookmarkEnd w:id="22"/>
    <w:bookmarkStart w:id="23" w:name="Xf6867f5fd531a9e0f7fd1eec674bb0a6d764a91"/>
    <w:p>
      <w:pPr>
        <w:pStyle w:val="Heading2"/>
      </w:pPr>
      <w:r>
        <w:t xml:space="preserve">The Digital Revolution and Access to Care</w:t>
      </w:r>
    </w:p>
    <w:p>
      <w:pPr>
        <w:pStyle w:val="FirstParagraph"/>
      </w:pPr>
      <w:r>
        <w:t xml:space="preserve">Technological advancement is another pillar reshaping psychiatry in</w:t>
      </w:r>
      <w:r>
        <w:t xml:space="preserve"> </w:t>
      </w:r>
      <w:r>
        <w:t xml:space="preserve">Morocco Casablanca</w:t>
      </w:r>
      <w:r>
        <w:t xml:space="preserve">. With high smartphone penetration rates among the younger population, telepsychiatry has emerged as a viable solution to the shortage of specialists. In major hospitals like Ibn Rochd University Hospital and private clinics across the city, digital platforms are allowing patients to consult with</w:t>
      </w:r>
      <w:r>
        <w:t xml:space="preserve"> </w:t>
      </w:r>
      <w:r>
        <w:t xml:space="preserve">the Psychiatrist</w:t>
      </w:r>
      <w:r>
        <w:t xml:space="preserve"> </w:t>
      </w:r>
      <w:r>
        <w:t xml:space="preserve">from the privacy of their homes. This is particularly significant in Casablanca, where traffic congestion can be a barrier to accessing care.</w:t>
      </w:r>
    </w:p>
    <w:p>
      <w:pPr>
        <w:pStyle w:val="BodyText"/>
      </w:pPr>
      <w:r>
        <w:t xml:space="preserve">Furthermore, online awareness campaigns conducted by Moroccan mental health organizations are helping to normalize conversations about therapy. Social media platforms are being used by psychiatrists in</w:t>
      </w:r>
      <w:r>
        <w:t xml:space="preserve"> </w:t>
      </w:r>
      <w:r>
        <w:t xml:space="preserve">Morocco Casablanca</w:t>
      </w:r>
      <w:r>
        <w:t xml:space="preserve"> </w:t>
      </w:r>
      <w:r>
        <w:t xml:space="preserve">to share accurate information, debunk myths, and encourage help-seeking behavior among students and young adults who might be hesitant to visit a clinic physically.</w:t>
      </w:r>
    </w:p>
    <w:bookmarkEnd w:id="23"/>
    <w:bookmarkStart w:id="24" w:name="Xe538e3cf9bacbc978c78ed02003b2de946e719e"/>
    <w:p>
      <w:pPr>
        <w:pStyle w:val="Heading2"/>
      </w:pPr>
      <w:r>
        <w:t xml:space="preserve">Conclusion: A Future of Compassion and Science</w:t>
      </w:r>
    </w:p>
    <w:p>
      <w:pPr>
        <w:pStyle w:val="FirstParagraph"/>
      </w:pPr>
      <w:r>
        <w:t xml:space="preserve">In conclusion, the figure of</w:t>
      </w:r>
      <w:r>
        <w:t xml:space="preserve"> </w:t>
      </w:r>
      <w:r>
        <w:t xml:space="preserve">the Psychiatrist</w:t>
      </w:r>
      <w:r>
        <w:t xml:space="preserve"> </w:t>
      </w:r>
      <w:r>
        <w:t xml:space="preserve">in</w:t>
      </w:r>
      <w:r>
        <w:t xml:space="preserve"> </w:t>
      </w:r>
      <w:r>
        <w:t xml:space="preserve">Morocco Casablanca</w:t>
      </w:r>
      <w:r>
        <w:t xml:space="preserve"> </w:t>
      </w:r>
      <w:r>
        <w:t xml:space="preserve">is evolving from a peripheral specialist into a central pillar of community well-being. The challenges are significant, rooted in history and exacerbated by modern urban pressures, but the progress being made is undeniable. Through cultural sensitivity, integration with community resources, and the adoption of digital tools, psychiatrists in Casablanca are creating a more inclusive mental health landscape.</w:t>
      </w:r>
    </w:p>
    <w:p>
      <w:pPr>
        <w:pStyle w:val="BodyText"/>
      </w:pPr>
      <w:r>
        <w:t xml:space="preserve">As</w:t>
      </w:r>
      <w:r>
        <w:t xml:space="preserve"> </w:t>
      </w:r>
      <w:r>
        <w:t xml:space="preserve">Morocco Casablanca</w:t>
      </w:r>
      <w:r>
        <w:t xml:space="preserve"> </w:t>
      </w:r>
      <w:r>
        <w:t xml:space="preserve">continues to grow as a global economic hub, the importance of psychological resilience cannot be overstated. Investing in psychiatric care is not just a medical imperative but an economic and social one. The work of these professionals ensures that the citizens of this vibrant city can thrive, balancing their personal well-being with their contributions to society. Ultimately, the story of psychiatry in</w:t>
      </w:r>
      <w:r>
        <w:t xml:space="preserve"> </w:t>
      </w:r>
      <w:r>
        <w:t xml:space="preserve">Morocco Casablanca</w:t>
      </w:r>
      <w:r>
        <w:t xml:space="preserve"> </w:t>
      </w:r>
      <w:r>
        <w:t xml:space="preserve">is one of hope—a testament to the power of combining scientific rigor with cultural understanding to heal minds and strengthen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Morocco Casablanca</dc:title>
  <dc:creator/>
  <dc:language>en</dc:language>
  <cp:keywords/>
  <dcterms:created xsi:type="dcterms:W3CDTF">2026-07-29T03:08:18Z</dcterms:created>
  <dcterms:modified xsi:type="dcterms:W3CDTF">2026-07-29T03:08:18Z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