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a</w:t>
      </w:r>
      <w:r>
        <w:t xml:space="preserve"> </w:t>
      </w:r>
      <w:r>
        <w:t xml:space="preserve">Modernizing</w:t>
      </w:r>
      <w:r>
        <w:t xml:space="preserve"> </w:t>
      </w:r>
      <w:r>
        <w:t xml:space="preserve">Society</w:t>
      </w:r>
    </w:p>
    <w:bookmarkStart w:id="26" w:name="X5c3e450dc6188337f9cdb6f0e087062d531035c"/>
    <w:p>
      <w:pPr>
        <w:pStyle w:val="Heading1"/>
      </w:pPr>
      <w:r>
        <w:t xml:space="preserve">The Role of the Psychiatrist in Myanmar Yangon: Navigating Mental Health in a Modernizing Society</w:t>
      </w:r>
    </w:p>
    <w:p>
      <w:pPr>
        <w:pStyle w:val="FirstParagraph"/>
      </w:pPr>
      <w:r>
        <w:t xml:space="preserve">In recent years, the global discourse surrounding mental health has gained unprecedented momentum. However, nowhere is this dialogue more critical, yet more complex to navigate, than in Myanmar. Specifically within its largest city and economic hub,</w:t>
      </w:r>
      <w:r>
        <w:t xml:space="preserve"> </w:t>
      </w:r>
      <w:r>
        <w:rPr>
          <w:bCs/>
          <w:b/>
        </w:rPr>
        <w:t xml:space="preserve">Myanmar Yangon</w:t>
      </w:r>
      <w:r>
        <w:t xml:space="preserve">, the intersection of rapid modernization, historical trauma creates a unique landscape for psychological well-being. At the center of this evolving field stands the</w:t>
      </w:r>
      <w:r>
        <w:t xml:space="preserve"> </w:t>
      </w:r>
      <w:r>
        <w:rPr>
          <w:bCs/>
          <w:b/>
        </w:rPr>
        <w:t xml:space="preserve">Psychiatrist</w:t>
      </w:r>
      <w:r>
        <w:t xml:space="preserve">, a medical professional whose role extends far beyond clinical diagnosis to encompass cultural mediation, societal healing, and systemic reform. This essay explores the multifaceted responsibilities of the</w:t>
      </w:r>
      <w:r>
        <w:t xml:space="preserve"> </w:t>
      </w:r>
      <w:r>
        <w:rPr>
          <w:bCs/>
          <w:b/>
        </w:rPr>
        <w:t xml:space="preserve">Psychiatrist</w:t>
      </w:r>
      <w:r>
        <w:t xml:space="preserve"> </w:t>
      </w:r>
      <w:r>
        <w:t xml:space="preserve">in</w:t>
      </w:r>
      <w:r>
        <w:t xml:space="preserve"> </w:t>
      </w:r>
      <w:r>
        <w:rPr>
          <w:bCs/>
          <w:b/>
        </w:rPr>
        <w:t xml:space="preserve">Myanmar Yangon</w:t>
      </w:r>
      <w:r>
        <w:t xml:space="preserve">, examining how they bridge traditional beliefs with modern medicine to address the mental health needs of a resilient population.</w:t>
      </w:r>
    </w:p>
    <w:bookmarkStart w:id="20" w:name="X1bb25a99b8bc3f1dd2063b411e6c1d29a06225b"/>
    <w:p>
      <w:pPr>
        <w:pStyle w:val="Heading2"/>
      </w:pPr>
      <w:r>
        <w:t xml:space="preserve">The Historical and Social Context of Mental Health in Myanmar Yangon</w:t>
      </w:r>
    </w:p>
    <w:p>
      <w:pPr>
        <w:pStyle w:val="FirstParagraph"/>
      </w:pPr>
      <w:r>
        <w:t xml:space="preserve">To understand the significance of the</w:t>
      </w:r>
      <w:r>
        <w:t xml:space="preserve"> </w:t>
      </w:r>
      <w:r>
        <w:rPr>
          <w:bCs/>
          <w:b/>
        </w:rPr>
        <w:t xml:space="preserve">Psychiatrist</w:t>
      </w:r>
      <w:r>
        <w:t xml:space="preserve">, one must first appreciate the socio-political fabric of</w:t>
      </w:r>
      <w:r>
        <w:t xml:space="preserve"> </w:t>
      </w:r>
      <w:r>
        <w:rPr>
          <w:bCs/>
          <w:b/>
        </w:rPr>
        <w:t xml:space="preserve">Myanmar Yangon</w:t>
      </w:r>
      <w:r>
        <w:t xml:space="preserve">. As a city that serves as the gateway to Southeast Asia, it has experienced decades of isolation followed by rapid opening and recent political instability. For many residents, particularly those in urban centers like Yangon, mental health issues are often stigmatized or attributed to spiritual causes rather than physiological ones. In traditional Burmese culture, concepts such as "shinbyu" (monkhood) and animist beliefs play significant roles in community life. Consequently, symptoms of depression or anxiety might be interpreted by families as spiritual disturbances rather than medical conditions.</w:t>
      </w:r>
    </w:p>
    <w:p>
      <w:pPr>
        <w:pStyle w:val="BodyText"/>
      </w:pPr>
      <w:r>
        <w:t xml:space="preserve">This cultural backdrop presents a profound challenge and opportunity for the</w:t>
      </w:r>
      <w:r>
        <w:t xml:space="preserve"> </w:t>
      </w:r>
      <w:r>
        <w:rPr>
          <w:bCs/>
          <w:b/>
        </w:rPr>
        <w:t xml:space="preserve">Psychiatrist</w:t>
      </w:r>
      <w:r>
        <w:t xml:space="preserve">. Unlike in some Western contexts where psychiatric care is normalized, in</w:t>
      </w:r>
      <w:r>
        <w:t xml:space="preserve"> </w:t>
      </w:r>
      <w:r>
        <w:rPr>
          <w:bCs/>
          <w:b/>
        </w:rPr>
        <w:t xml:space="preserve">Myanmar Yangon</w:t>
      </w:r>
      <w:r>
        <w:t xml:space="preserve">, the psychiatrist must often act as an educator. They are tasked with demystifying mental illness, explaining that conditions like major depressive disorder or bipolar disorder are not moral failings or spiritual curses, but treatable medical conditions. This educational role is crucial for reducing stigma and encouraging individuals to seek professional help before their conditions become severe.</w:t>
      </w:r>
    </w:p>
    <w:bookmarkEnd w:id="20"/>
    <w:bookmarkStart w:id="21" w:name="X983fcc6cb0172efcae45853f7c1b3b73526b754"/>
    <w:p>
      <w:pPr>
        <w:pStyle w:val="Heading2"/>
      </w:pPr>
      <w:r>
        <w:t xml:space="preserve">The Clinical Role: Bridging Tradition and Modern Medicine</w:t>
      </w:r>
    </w:p>
    <w:p>
      <w:pPr>
        <w:pStyle w:val="FirstParagraph"/>
      </w:pPr>
      <w:r>
        <w:t xml:space="preserve">The primary function of the</w:t>
      </w:r>
      <w:r>
        <w:t xml:space="preserve"> </w:t>
      </w:r>
      <w:r>
        <w:rPr>
          <w:bCs/>
          <w:b/>
        </w:rPr>
        <w:t xml:space="preserve">Psychiatrist</w:t>
      </w:r>
      <w:r>
        <w:t xml:space="preserve"> </w:t>
      </w:r>
      <w:r>
        <w:t xml:space="preserve">in</w:t>
      </w:r>
      <w:r>
        <w:t xml:space="preserve"> </w:t>
      </w:r>
      <w:r>
        <w:rPr>
          <w:bCs/>
          <w:b/>
        </w:rPr>
        <w:t xml:space="preserve">Myanmar Yangon</w:t>
      </w:r>
      <w:r>
        <w:t xml:space="preserve">, is clinical diagnosis and treatment. However, the methodology employed is often a hybrid approach. A competent psychiatrist working in this region must be culturally competent, understanding how traditional practices interact with pharmaceutical interventions. For instance, many patients may concurrently visit nat (spirit) shrines while seeking psychiatric care. Rather than dismissing these beliefs, an effective</w:t>
      </w:r>
      <w:r>
        <w:t xml:space="preserve"> </w:t>
      </w:r>
      <w:r>
        <w:rPr>
          <w:bCs/>
          <w:b/>
        </w:rPr>
        <w:t xml:space="preserve">Psychiatrist</w:t>
      </w:r>
      <w:r>
        <w:t xml:space="preserve"> </w:t>
      </w:r>
      <w:r>
        <w:t xml:space="preserve">integrates them into the treatment plan, respecting the patient’s cultural framework while ensuring evidence-based medical care is administered.</w:t>
      </w:r>
    </w:p>
    <w:p>
      <w:pPr>
        <w:pStyle w:val="BodyText"/>
      </w:pPr>
      <w:r>
        <w:t xml:space="preserve">Treatment protocols in Yangon often involve a combination of pharmacotherapy and psychotherapy. Given resource constraints, access to specialized psychotherapists can be limited, making the psychiatrist’s role in providing cognitive-behavioral interventions even more vital. Furthermore, the psychiatrist must navigate the availability of medications. Fluctuations in supply chains due to economic factors can affect treatment consistency. Therefore, prescribing regimens that are both effective and sustainable within the local economic context is a delicate balancing act unique to practicing medicine in</w:t>
      </w:r>
      <w:r>
        <w:t xml:space="preserve"> </w:t>
      </w:r>
      <w:r>
        <w:rPr>
          <w:bCs/>
          <w:b/>
        </w:rPr>
        <w:t xml:space="preserve">Myanmar Yangon</w:t>
      </w:r>
      <w:r>
        <w:t xml:space="preserve">.</w:t>
      </w:r>
    </w:p>
    <w:bookmarkEnd w:id="21"/>
    <w:bookmarkStart w:id="22" w:name="X666b974e98e76b8069a5ad8358b6afc4356a00a"/>
    <w:p>
      <w:pPr>
        <w:pStyle w:val="Heading2"/>
      </w:pPr>
      <w:r>
        <w:t xml:space="preserve">Coping with Collective Trauma and Crisis Intervention</w:t>
      </w:r>
    </w:p>
    <w:p>
      <w:pPr>
        <w:pStyle w:val="FirstParagraph"/>
      </w:pPr>
      <w:r>
        <w:t xml:space="preserve">A defining characteristic of mental health practice in contemporary</w:t>
      </w:r>
      <w:r>
        <w:t xml:space="preserve"> </w:t>
      </w:r>
      <w:r>
        <w:rPr>
          <w:bCs/>
          <w:b/>
        </w:rPr>
        <w:t xml:space="preserve">Myanmar Yangon</w:t>
      </w:r>
      <w:r>
        <w:t xml:space="preserve">, is the prevalence of collective trauma. The country has undergone significant political upheaval, social unrest, and economic hardship in recent years. These events have contributed to a surge in cases of Post-Traumatic Stress Disorder (PTSD), generalized anxiety disorder, and depression among both adults and children. The</w:t>
      </w:r>
      <w:r>
        <w:t xml:space="preserve"> </w:t>
      </w:r>
      <w:r>
        <w:rPr>
          <w:bCs/>
          <w:b/>
        </w:rPr>
        <w:t xml:space="preserve">Psychiatrist</w:t>
      </w:r>
      <w:r>
        <w:t xml:space="preserve">, therefore, serves as a frontline responder to societal crisis.</w:t>
      </w:r>
    </w:p>
    <w:p>
      <w:pPr>
        <w:pStyle w:val="BodyText"/>
      </w:pPr>
      <w:r>
        <w:t xml:space="preserve">In this capacity, the psychiatrist is not merely treating isolated individuals but addressing the psychological wounds of a nation. They work in hospitals, community clinics, and sometimes through telemedicine platforms to provide support during times of acute stress. The ability to identify trauma responses early and intervene effectively can prevent long-term psychological disability. Moreover, psychiatrists in Yangon often collaborate with non-governmental organizations (NGOs) and international aid groups to develop crisis intervention strategies tailored to the specific needs of displaced populations or those affected by violence.</w:t>
      </w:r>
    </w:p>
    <w:bookmarkEnd w:id="22"/>
    <w:bookmarkStart w:id="23" w:name="the-challenge-of-stigma-and-advocacy"/>
    <w:p>
      <w:pPr>
        <w:pStyle w:val="Heading2"/>
      </w:pPr>
      <w:r>
        <w:t xml:space="preserve">The Challenge of Stigma and Advocacy</w:t>
      </w:r>
    </w:p>
    <w:p>
      <w:pPr>
        <w:pStyle w:val="FirstParagraph"/>
      </w:pPr>
      <w:r>
        <w:t xml:space="preserve">Despite progress, stigma remains a formidable barrier in</w:t>
      </w:r>
      <w:r>
        <w:t xml:space="preserve"> </w:t>
      </w:r>
      <w:r>
        <w:rPr>
          <w:bCs/>
          <w:b/>
        </w:rPr>
        <w:t xml:space="preserve">Myanmar Yangon</w:t>
      </w:r>
      <w:r>
        <w:t xml:space="preserve">. Families may hide members with mental illness due to fears of social ostracization or impact on marriage prospects. The</w:t>
      </w:r>
      <w:r>
        <w:t xml:space="preserve"> </w:t>
      </w:r>
      <w:r>
        <w:rPr>
          <w:bCs/>
          <w:b/>
        </w:rPr>
        <w:t xml:space="preserve">Psychiatrist</w:t>
      </w:r>
      <w:r>
        <w:t xml:space="preserve">, therefore, plays a pivotal advocacy role. By publicly speaking about mental health issues and collaborating with community leaders, religious figures, and media outlets, psychiatrists can help shift public perception.</w:t>
      </w:r>
    </w:p>
    <w:p>
      <w:pPr>
        <w:pStyle w:val="BodyText"/>
      </w:pPr>
      <w:r>
        <w:t xml:space="preserve">Educational campaigns led by psychiatric professionals can normalize conversations about mental health. For example, discussing how stress management is part of overall wellness rather than a sign of weakness helps reduce the shame associated with seeking help. In</w:t>
      </w:r>
      <w:r>
        <w:t xml:space="preserve"> </w:t>
      </w:r>
      <w:r>
        <w:rPr>
          <w:bCs/>
          <w:b/>
        </w:rPr>
        <w:t xml:space="preserve">Myanmar Yangon</w:t>
      </w:r>
      <w:r>
        <w:t xml:space="preserve">, where community ties are strong, gaining the endorsement of respected figures through psychiatric advocacy can significantly accelerate cultural change regarding mental health acceptance.</w:t>
      </w:r>
    </w:p>
    <w:bookmarkEnd w:id="23"/>
    <w:bookmarkStart w:id="24" w:name="X946305255b835fbbccc6ffb486a721b3e2b5ee9"/>
    <w:p>
      <w:pPr>
        <w:pStyle w:val="Heading2"/>
      </w:pPr>
      <w:r>
        <w:t xml:space="preserve">The Future Outlook: Building a Sustainable System</w:t>
      </w:r>
    </w:p>
    <w:p>
      <w:pPr>
        <w:pStyle w:val="FirstParagraph"/>
      </w:pPr>
      <w:r>
        <w:t xml:space="preserve">Looking ahead, the future of psychiatry in</w:t>
      </w:r>
      <w:r>
        <w:t xml:space="preserve"> </w:t>
      </w:r>
      <w:r>
        <w:rPr>
          <w:bCs/>
          <w:b/>
        </w:rPr>
        <w:t xml:space="preserve">Myanmar Yangon</w:t>
      </w:r>
      <w:r>
        <w:t xml:space="preserve">, depends on systemic investment and professional development. There is a pressing need for more training programs to produce qualified psychiatrists and mental health nurses. Currently, the ratio of mental health professionals to the population is insufficient to meet growing demand. The</w:t>
      </w:r>
      <w:r>
        <w:t xml:space="preserve"> </w:t>
      </w:r>
      <w:r>
        <w:rPr>
          <w:bCs/>
          <w:b/>
        </w:rPr>
        <w:t xml:space="preserve">Psychiatrist</w:t>
      </w:r>
      <w:r>
        <w:t xml:space="preserve">, therefore, also assumes the role of mentor and trainer, guiding medical students and general practitioners in recognizing and managing common mental health conditions.</w:t>
      </w:r>
    </w:p>
    <w:p>
      <w:pPr>
        <w:pStyle w:val="BodyText"/>
      </w:pPr>
      <w:r>
        <w:t xml:space="preserve">Furthermore, digital health initiatives offer promising avenues for expansion. Tele-psychiatry can reach remote areas within the Yangon region and beyond, ensuring that expertise is not confined to a few major hospitals. As technology advances, psychiatrists must adapt to these new tools while maintaining the human connection that is central to therapeutic relationships.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Psychiatrist</w:t>
      </w:r>
      <w:r>
        <w:t xml:space="preserve">, in</w:t>
      </w:r>
      <w:r>
        <w:t xml:space="preserve"> </w:t>
      </w:r>
      <w:r>
        <w:rPr>
          <w:bCs/>
          <w:b/>
        </w:rPr>
        <w:t xml:space="preserve">Myanmar Yangon</w:t>
      </w:r>
      <w:r>
        <w:t xml:space="preserve">, is a figure of immense importance and complexity. They operate at the crossroads of tradition and modernity, trauma and recovery, stigma and acceptance. Their work goes beyond prescribing medication; it involves educating society, advocating for patient rights, providing crisis intervention during tumultuous times, and fostering a culture where mental health is valued as much as physical health. As</w:t>
      </w:r>
      <w:r>
        <w:t xml:space="preserve"> </w:t>
      </w:r>
      <w:r>
        <w:rPr>
          <w:bCs/>
          <w:b/>
        </w:rPr>
        <w:t xml:space="preserve">Myanmar Yangon</w:t>
      </w:r>
      <w:r>
        <w:t xml:space="preserve">, continues to evolve economically and socially, the role of the psychiatrist will only become more critical in ensuring that its citizens can thrive psychologically. By understanding and supporting this vital profession, society can take significant steps toward building a healthier, more resilient future for all residents of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Myanmar Yangon: Navigating Mental Health in a Modernizing Society</dc:title>
  <dc:creator/>
  <dc:language>en</dc:language>
  <cp:keywords/>
  <dcterms:created xsi:type="dcterms:W3CDTF">2026-07-29T10:15:31Z</dcterms:created>
  <dcterms:modified xsi:type="dcterms:W3CDTF">2026-07-29T10:15:31Z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