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Psychiatrist</w:t>
      </w:r>
      <w:r>
        <w:t xml:space="preserve"> </w:t>
      </w:r>
      <w:r>
        <w:t xml:space="preserve">in</w:t>
      </w:r>
      <w:r>
        <w:t xml:space="preserve"> </w:t>
      </w:r>
      <w:r>
        <w:t xml:space="preserve">South</w:t>
      </w:r>
      <w:r>
        <w:t xml:space="preserve"> </w:t>
      </w:r>
      <w:r>
        <w:t xml:space="preserve">Korea</w:t>
      </w:r>
      <w:r>
        <w:t xml:space="preserve"> </w:t>
      </w:r>
      <w:r>
        <w:t xml:space="preserve">Seoul</w:t>
      </w:r>
    </w:p>
    <w:bookmarkStart w:id="25" w:name="X6294a3e902fe7cd035af991476edce31ebdd9f5"/>
    <w:p>
      <w:pPr>
        <w:pStyle w:val="Heading1"/>
      </w:pPr>
      <w:r>
        <w:t xml:space="preserve">The Crucial Role of a Psychiatrist in the Modern Context of South Korea Seoul</w:t>
      </w:r>
    </w:p>
    <w:p>
      <w:pPr>
        <w:pStyle w:val="FirstParagraph"/>
      </w:pPr>
      <w:r>
        <w:t xml:space="preserve">In the rapidly evolving landscape of global mental health, no city exemplifies the intersection of tradition and hyper-modernity quite like</w:t>
      </w:r>
      <w:r>
        <w:t xml:space="preserve"> </w:t>
      </w:r>
      <w:r>
        <w:rPr>
          <w:bCs/>
          <w:b/>
        </w:rPr>
        <w:t xml:space="preserve">South Korea Seoul</w:t>
      </w:r>
      <w:r>
        <w:t xml:space="preserve">. As one of the most densely populated and technologically advanced metropolitan areas in Asia,</w:t>
      </w:r>
      <w:r>
        <w:t xml:space="preserve"> </w:t>
      </w:r>
      <w:r>
        <w:rPr>
          <w:bCs/>
          <w:b/>
        </w:rPr>
        <w:t xml:space="preserve">South Korea Seoul</w:t>
      </w:r>
      <w:r>
        <w:t xml:space="preserve"> </w:t>
      </w:r>
      <w:r>
        <w:t xml:space="preserve">presents a unique psychological ecosystem. Within this high-pressure urban environment, the figure of a skilled</w:t>
      </w:r>
      <w:r>
        <w:t xml:space="preserve"> </w:t>
      </w:r>
      <w:r>
        <w:rPr>
          <w:u w:val="single"/>
          <w:bCs/>
          <w:b/>
          <w:iCs/>
          <w:i/>
        </w:rPr>
        <w:t xml:space="preserve">(Psychiatrist)</w:t>
      </w:r>
      <w:r>
        <w:t xml:space="preserve"> </w:t>
      </w:r>
      <w:r>
        <w:t xml:space="preserve">has emerged not merely as a medical professional but as an essential pillar of societal well-being. This essay explores the multifaceted importance, historical challenges, and future trajectory of seeking care from a qualified</w:t>
      </w:r>
      <w:r>
        <w:t xml:space="preserve"> </w:t>
      </w:r>
      <w:r>
        <w:rPr>
          <w:bCs/>
          <w:b/>
        </w:rPr>
        <w:t xml:space="preserve">Psychiatrist</w:t>
      </w:r>
      <w:r>
        <w:t xml:space="preserve"> </w:t>
      </w:r>
      <w:r>
        <w:t xml:space="preserve">within the dynamic heartland of</w:t>
      </w:r>
      <w:r>
        <w:t xml:space="preserve"> </w:t>
      </w:r>
      <w:r>
        <w:rPr>
          <w:bCs/>
          <w:b/>
        </w:rPr>
        <w:t xml:space="preserve">South Korea Seoul</w:t>
      </w:r>
      <w:r>
        <w:t xml:space="preserve">.</w:t>
      </w:r>
    </w:p>
    <w:p>
      <w:pPr>
        <w:pStyle w:val="BodyText"/>
      </w:pPr>
      <w:r>
        <w:t xml:space="preserve">To truly appreciate the necessity of psychiatric intervention in this specific geographical and cultural context, one must first understand the environment.</w:t>
      </w:r>
      <w:r>
        <w:t xml:space="preserve"> </w:t>
      </w:r>
      <w:r>
        <w:rPr>
          <w:u w:val="single"/>
          <w:bCs/>
          <w:b/>
          <w:iCs/>
          <w:i/>
        </w:rPr>
        <w:t xml:space="preserve">(South Korea Seoul)</w:t>
      </w:r>
      <w:r>
        <w:t xml:space="preserve">, while a beacon of economic success and democratic resilience, is also characterized by intense academic competition, demanding work cultures, and profound societal expectations. For decades, the mental health infrastructure in many parts of Asia lagged behind the West due to deep-rooted stigma. However,</w:t>
      </w:r>
      <w:r>
        <w:t xml:space="preserve"> </w:t>
      </w:r>
      <w:r>
        <w:rPr>
          <w:bCs/>
          <w:b/>
        </w:rPr>
        <w:t xml:space="preserve">South Korea Seoul</w:t>
      </w:r>
      <w:r>
        <w:t xml:space="preserve"> </w:t>
      </w:r>
      <w:r>
        <w:t xml:space="preserve">has witnessed a paradigm shift over the past two decades. The rising rates of depression and anxiety among youth and working professionals have forced a national conversation about mental health, positioning the modern</w:t>
      </w:r>
      <w:r>
        <w:t xml:space="preserve"> </w:t>
      </w:r>
      <w:r>
        <w:rPr>
          <w:u w:val="single"/>
          <w:bCs/>
          <w:b/>
          <w:iCs/>
          <w:i/>
        </w:rPr>
        <w:t xml:space="preserve">(Psychiatrist)</w:t>
      </w:r>
      <w:r>
        <w:t xml:space="preserve"> </w:t>
      </w:r>
      <w:r>
        <w:t xml:space="preserve">at the forefront of this societal transformation.</w:t>
      </w:r>
    </w:p>
    <w:bookmarkStart w:id="20" w:name="the-historical-stigma-and-its-erosion"/>
    <w:p>
      <w:pPr>
        <w:pStyle w:val="Heading2"/>
      </w:pPr>
      <w:r>
        <w:t xml:space="preserve">The Historical Stigma and Its Erosion</w:t>
      </w:r>
    </w:p>
    <w:p>
      <w:pPr>
        <w:pStyle w:val="FirstParagraph"/>
      </w:pPr>
      <w:r>
        <w:t xml:space="preserve">The traditional Confucian values that heavily influence</w:t>
      </w:r>
      <w:r>
        <w:t xml:space="preserve"> </w:t>
      </w:r>
      <w:r>
        <w:rPr>
          <w:bCs/>
          <w:b/>
        </w:rPr>
        <w:t xml:space="preserve">South Korea Seoul</w:t>
      </w:r>
      <w:r>
        <w:t xml:space="preserve">'s society historically emphasized stoicism, family reputation, and collective harmony over individual emotional expression. In earlier eras, mental illness was often viewed as a personal failing or a spiritual deficiency rather than a medical condition. Consequently, individuals suffering from psychological distress frequently sought help through alternative means or endured their struggles in silence. The role of the</w:t>
      </w:r>
      <w:r>
        <w:t xml:space="preserve"> </w:t>
      </w:r>
      <w:r>
        <w:rPr>
          <w:u w:val="single"/>
          <w:bCs/>
          <w:b/>
          <w:iCs/>
          <w:i/>
        </w:rPr>
        <w:t xml:space="preserve">(Psychiatrist)</w:t>
      </w:r>
      <w:r>
        <w:t xml:space="preserve"> </w:t>
      </w:r>
      <w:r>
        <w:t xml:space="preserve">during this period was marginal, often associated only with severe cases requiring institutionalization rather than outpatient care.</w:t>
      </w:r>
    </w:p>
    <w:p>
      <w:pPr>
        <w:pStyle w:val="BodyText"/>
      </w:pPr>
      <w:r>
        <w:t xml:space="preserve">However, contemporary</w:t>
      </w:r>
      <w:r>
        <w:t xml:space="preserve"> </w:t>
      </w:r>
      <w:r>
        <w:rPr>
          <w:bCs/>
          <w:b/>
        </w:rPr>
        <w:t xml:space="preserve">South Korea Seoul</w:t>
      </w:r>
      <w:r>
        <w:t xml:space="preserve">, especially since the widespread adoption of internet connectivity and globalization in the late 1990s and early 2000s, has seen a significant erosion of this stigma. Public awareness campaigns initiated by both government agencies and non-governmental organizations have played a pivotal role. Today, visiting a</w:t>
      </w:r>
      <w:r>
        <w:t xml:space="preserve"> </w:t>
      </w:r>
      <w:r>
        <w:rPr>
          <w:u w:val="single"/>
          <w:bCs/>
          <w:b/>
          <w:iCs/>
          <w:i/>
        </w:rPr>
        <w:t xml:space="preserve">(Psychiatrist)</w:t>
      </w:r>
      <w:r>
        <w:t xml:space="preserve"> </w:t>
      </w:r>
      <w:r>
        <w:t xml:space="preserve">is increasingly normalized in the bustling districts of Gangnam, Hongdae, and Myeongdong. The younger generation in</w:t>
      </w:r>
      <w:r>
        <w:t xml:space="preserve"> </w:t>
      </w:r>
      <w:r>
        <w:rPr>
          <w:bCs/>
          <w:b/>
        </w:rPr>
        <w:t xml:space="preserve">South Korea Seoul</w:t>
      </w:r>
      <w:r>
        <w:t xml:space="preserve">, known as the "J-O-N-E-S" generation (those who have given up marriage, offspring, and housing), frequently utilize psychiatric services to manage stress-related conditions. This shift underscores the critical need for accessible psychiatric care tailored to modern urban lifestyles.</w:t>
      </w:r>
    </w:p>
    <w:bookmarkEnd w:id="20"/>
    <w:bookmarkStart w:id="21" w:name="X1b8b616bd22a6135a3cb1baed2e65eab25d9f13"/>
    <w:p>
      <w:pPr>
        <w:pStyle w:val="Heading2"/>
      </w:pPr>
      <w:r>
        <w:t xml:space="preserve">The Scope of Practice: What a Modern Psychiatrist Offers</w:t>
      </w:r>
    </w:p>
    <w:p>
      <w:pPr>
        <w:pStyle w:val="FirstParagraph"/>
      </w:pPr>
      <w:r>
        <w:t xml:space="preserve">A</w:t>
      </w:r>
      <w:r>
        <w:t xml:space="preserve"> </w:t>
      </w:r>
      <w:r>
        <w:rPr>
          <w:u w:val="single"/>
          <w:bCs/>
          <w:b/>
          <w:iCs/>
          <w:i/>
        </w:rPr>
        <w:t xml:space="preserve">(Psychiatrist)</w:t>
      </w:r>
      <w:r>
        <w:t xml:space="preserve"> </w:t>
      </w:r>
      <w:r>
        <w:t xml:space="preserve">in</w:t>
      </w:r>
      <w:r>
        <w:t xml:space="preserve"> </w:t>
      </w:r>
      <w:r>
        <w:rPr>
          <w:bCs/>
          <w:b/>
        </w:rPr>
        <w:t xml:space="preserve">South Korea Seoul</w:t>
      </w:r>
      <w:r>
        <w:t xml:space="preserve">, much like their counterparts globally, is a medical doctor specializing in diagnosing and treating mental, emotional, and behavioral disorders. However, the specific scope of practice often adapts to local cultural nuances. In</w:t>
      </w:r>
      <w:r>
        <w:t xml:space="preserve"> </w:t>
      </w:r>
      <w:r>
        <w:rPr>
          <w:bCs/>
          <w:b/>
        </w:rPr>
        <w:t xml:space="preserve">South Korea Seoul</w:t>
      </w:r>
      <w:r>
        <w:t xml:space="preserve">, a qualified psychiatrist frequently addresses conditions exacerbated by "Pali-pali" (hurry-hurry) culture. Anxiety disorders related to career advancement in conglomerates (Chaebols), academic pressure faced by high school and university students, and social anxiety stemming from the intense digital connectivity of</w:t>
      </w:r>
      <w:r>
        <w:t xml:space="preserve"> </w:t>
      </w:r>
      <w:r>
        <w:rPr>
          <w:bCs/>
          <w:b/>
        </w:rPr>
        <w:t xml:space="preserve">South Korea Seoul</w:t>
      </w:r>
      <w:r>
        <w:t xml:space="preserve">'s youth are primary focus areas.</w:t>
      </w:r>
    </w:p>
    <w:p>
      <w:pPr>
        <w:pStyle w:val="BodyText"/>
      </w:pPr>
      <w:r>
        <w:t xml:space="preserve">Moderern psychiatric care in this region involves a comprehensive approach that integrates biological treatments with psychotherapeutic interventions. A competent psychiatrist in</w:t>
      </w:r>
      <w:r>
        <w:t xml:space="preserve"> </w:t>
      </w:r>
      <w:r>
        <w:rPr>
          <w:bCs/>
          <w:b/>
        </w:rPr>
        <w:t xml:space="preserve">South Korea Seoul</w:t>
      </w:r>
      <w:r>
        <w:t xml:space="preserve"> </w:t>
      </w:r>
      <w:r>
        <w:t xml:space="preserve">is well-versed in psychopharmacology, utilizing medications to manage symptoms effectively while ensuring minimal side effects that could interfere with the demanding schedules of urban dwellers. Furthermore, many psychiatrists now collaborate closely with psychologists and counselors to provide a holistic treatment plan. This interdisciplinary approach is vital because it addresses not just the chemical imbalances in the brain but also the psychosocial stressors unique to living in a megacity like</w:t>
      </w:r>
      <w:r>
        <w:t xml:space="preserve"> </w:t>
      </w:r>
      <w:r>
        <w:rPr>
          <w:bCs/>
          <w:b/>
        </w:rPr>
        <w:t xml:space="preserve">South Korea Seoul</w:t>
      </w:r>
      <w:r>
        <w:t xml:space="preserve">.</w:t>
      </w:r>
    </w:p>
    <w:bookmarkEnd w:id="21"/>
    <w:bookmarkStart w:id="22" w:name="digital-health-and-accessibility"/>
    <w:p>
      <w:pPr>
        <w:pStyle w:val="Heading2"/>
      </w:pPr>
      <w:r>
        <w:t xml:space="preserve">Digital Health and Accessibility</w:t>
      </w:r>
    </w:p>
    <w:p>
      <w:pPr>
        <w:pStyle w:val="FirstParagraph"/>
      </w:pPr>
      <w:r>
        <w:t xml:space="preserve">The advancement of telemedicine has further revolutionized how residents of</w:t>
      </w:r>
      <w:r>
        <w:t xml:space="preserve"> </w:t>
      </w:r>
      <w:r>
        <w:rPr>
          <w:bCs/>
          <w:b/>
        </w:rPr>
        <w:t xml:space="preserve">South Korea Seoul</w:t>
      </w:r>
      <w:r>
        <w:t xml:space="preserve"> </w:t>
      </w:r>
      <w:r>
        <w:t xml:space="preserve">interact with psychiatrists. Given the congested traffic and fast-paced life in the capital, time is a scarce commodity. Consequently, psychiatric clinics in</w:t>
      </w:r>
      <w:r>
        <w:t xml:space="preserve"> </w:t>
      </w:r>
      <w:r>
        <w:rPr>
          <w:bCs/>
          <w:b/>
        </w:rPr>
        <w:t xml:space="preserve">South Korea Seoul</w:t>
      </w:r>
      <w:r>
        <w:t xml:space="preserve"> </w:t>
      </w:r>
      <w:r>
        <w:t xml:space="preserve">have rapidly adopted digital health platforms. Patients can now schedule initial consultations online or via mobile applications, reducing barriers to entry for those who might otherwise be intimidated by walking into a traditional hospital setting.</w:t>
      </w:r>
    </w:p>
    <w:p>
      <w:pPr>
        <w:pStyle w:val="BodyText"/>
      </w:pPr>
      <w:r>
        <w:t xml:space="preserve">This digital integration ensures that the expertise of a seasoned</w:t>
      </w:r>
      <w:r>
        <w:t xml:space="preserve"> </w:t>
      </w:r>
      <w:r>
        <w:rPr>
          <w:u w:val="single"/>
          <w:bCs/>
          <w:b/>
          <w:iCs/>
          <w:i/>
        </w:rPr>
        <w:t xml:space="preserve">(Psychiatrist)</w:t>
      </w:r>
      <w:r>
        <w:t xml:space="preserve"> </w:t>
      </w:r>
      <w:r>
        <w:t xml:space="preserve">is accessible not just in central</w:t>
      </w:r>
      <w:r>
        <w:t xml:space="preserve"> </w:t>
      </w:r>
      <w:r>
        <w:rPr>
          <w:bCs/>
          <w:b/>
        </w:rPr>
        <w:t xml:space="preserve">South Korea Seoul</w:t>
      </w:r>
      <w:r>
        <w:t xml:space="preserve">, but across its vast periphery and neighboring metropolitan areas. However, it also presents challenges regarding the therapeutic alliance, as screen-based interactions can sometimes lack the depth of face-to-face communication. Therefore, many forward-thinking psychiatrists in</w:t>
      </w:r>
      <w:r>
        <w:t xml:space="preserve"> </w:t>
      </w:r>
      <w:r>
        <w:rPr>
          <w:bCs/>
          <w:b/>
        </w:rPr>
        <w:t xml:space="preserve">South Korea Seoul</w:t>
      </w:r>
      <w:r>
        <w:t xml:space="preserve"> </w:t>
      </w:r>
      <w:r>
        <w:t xml:space="preserve">adopt a hybrid model, utilizing technology for convenience while preserving essential in-person sessions for complex cases or crisis interventions.</w:t>
      </w:r>
    </w:p>
    <w:bookmarkEnd w:id="22"/>
    <w:bookmarkStart w:id="23" w:name="the-future-outlook-and-societal-impact"/>
    <w:p>
      <w:pPr>
        <w:pStyle w:val="Heading2"/>
      </w:pPr>
      <w:r>
        <w:t xml:space="preserve">The Future Outlook and Societal Impact</w:t>
      </w:r>
    </w:p>
    <w:p>
      <w:pPr>
        <w:pStyle w:val="FirstParagraph"/>
      </w:pPr>
      <w:r>
        <w:t xml:space="preserve">Looking ahead, the demand for psychiatric services in</w:t>
      </w:r>
      <w:r>
        <w:t xml:space="preserve"> </w:t>
      </w:r>
      <w:r>
        <w:rPr>
          <w:bCs/>
          <w:b/>
        </w:rPr>
        <w:t xml:space="preserve">South Korea Seoul</w:t>
      </w:r>
      <w:r>
        <w:t xml:space="preserve"> </w:t>
      </w:r>
      <w:r>
        <w:t xml:space="preserve">is projected to continue rising as life expectancy increases and societal challenges evolve. Issues such as elderly depression among the aging population and workplace burnout remain pressing concerns. The role of a psychiatrist extends beyond individual treatment; it encompasses public education, advocacy, and policy-making.</w:t>
      </w:r>
    </w:p>
    <w:p>
      <w:pPr>
        <w:pStyle w:val="BodyText"/>
      </w:pPr>
      <w:r>
        <w:t xml:space="preserve">Educators, parents, and corporate leaders in</w:t>
      </w:r>
      <w:r>
        <w:t xml:space="preserve"> </w:t>
      </w:r>
      <w:r>
        <w:rPr>
          <w:bCs/>
          <w:b/>
        </w:rPr>
        <w:t xml:space="preserve">South Korea Seoul</w:t>
      </w:r>
      <w:r>
        <w:t xml:space="preserve"> </w:t>
      </w:r>
      <w:r>
        <w:t xml:space="preserve">are increasingly recognizing that mental health is foundational to overall success. They are partnering with medical professionals to create supportive environments. In schools across</w:t>
      </w:r>
      <w:r>
        <w:t xml:space="preserve"> </w:t>
      </w:r>
      <w:r>
        <w:rPr>
          <w:bCs/>
          <w:b/>
        </w:rPr>
        <w:t xml:space="preserve">South Korea Seoul</w:t>
      </w:r>
      <w:r>
        <w:t xml:space="preserve">, psychiatrists are consulted more frequently during bullying crises or academic burnout episodes. Similarly, corporations in the city's business districts are incorporating psychiatric wellness programs into their employee benefit packages.</w:t>
      </w:r>
    </w:p>
    <w:bookmarkEnd w:id="23"/>
    <w:bookmarkStart w:id="24" w:name="conclusion"/>
    <w:p>
      <w:pPr>
        <w:pStyle w:val="Heading2"/>
      </w:pPr>
      <w:r>
        <w:t xml:space="preserve">Conclusion</w:t>
      </w:r>
    </w:p>
    <w:p>
      <w:pPr>
        <w:pStyle w:val="FirstParagraph"/>
      </w:pPr>
      <w:r>
        <w:t xml:space="preserve">In conclusion, the significance of a</w:t>
      </w:r>
      <w:r>
        <w:t xml:space="preserve"> </w:t>
      </w:r>
      <w:r>
        <w:rPr>
          <w:u w:val="single"/>
          <w:bCs/>
          <w:b/>
          <w:iCs/>
          <w:i/>
        </w:rPr>
        <w:t xml:space="preserve">(Psychiatrist)</w:t>
      </w:r>
      <w:r>
        <w:t xml:space="preserve"> </w:t>
      </w:r>
      <w:r>
        <w:t xml:space="preserve">within</w:t>
      </w:r>
      <w:r>
        <w:t xml:space="preserve"> </w:t>
      </w:r>
      <w:r>
        <w:rPr>
          <w:bCs/>
          <w:b/>
        </w:rPr>
        <w:t xml:space="preserve">South Korea Seoul</w:t>
      </w:r>
      <w:r>
        <w:t xml:space="preserve"> </w:t>
      </w:r>
      <w:r>
        <w:t xml:space="preserve">cannot be overstated. They serve as crucial navigators through the complex psychological terrain shaped by rapid modernization and enduring cultural traditions. The journey from stigma to acceptance has been arduous, but the current trajectory in</w:t>
      </w:r>
      <w:r>
        <w:t xml:space="preserve"> </w:t>
      </w:r>
      <w:r>
        <w:rPr>
          <w:bCs/>
          <w:b/>
        </w:rPr>
        <w:t xml:space="preserve">South Korea Seoul</w:t>
      </w:r>
      <w:r>
        <w:t xml:space="preserve"> </w:t>
      </w:r>
      <w:r>
        <w:t xml:space="preserve">is promising. As the city continues to lead Asia in technology and culture, its commitment to mental health—facilitated by dedicated psychiatrists—will be a defining measure of its societal maturity. For residents seeking solace and scientific guidance, understanding the value of psychiatric care is not merely a personal health decision but an integral part of participating fully in the vibrant life of</w:t>
      </w:r>
      <w:r>
        <w:t xml:space="preserve"> </w:t>
      </w:r>
      <w:r>
        <w:rPr>
          <w:bCs/>
          <w:b/>
        </w:rPr>
        <w:t xml:space="preserve">South Korea Seoul</w:t>
      </w: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a Psychiatrist in South Korea Seoul</dc:title>
  <dc:creator/>
  <dc:language>en</dc:language>
  <cp:keywords/>
  <dcterms:created xsi:type="dcterms:W3CDTF">2026-07-29T15:36:25Z</dcterms:created>
  <dcterms:modified xsi:type="dcterms:W3CDTF">2026-07-29T15:36:25Z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