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5" w:name="Xe37c2025244fd2bee483fb482b91474c58923e7"/>
    <w:p>
      <w:pPr>
        <w:pStyle w:val="Heading1"/>
      </w:pPr>
      <w:r>
        <w:t xml:space="preserve">The Evolving Landscape of Psychological Services in Bangladesh Dhaka</w:t>
      </w:r>
    </w:p>
    <w:p>
      <w:pPr>
        <w:pStyle w:val="FirstParagraph"/>
      </w:pPr>
      <w:r>
        <w:t xml:space="preserve">An Essay on the Role and Necessity of the Psychologist in Modern Society</w:t>
      </w:r>
    </w:p>
    <w:bookmarkStart w:id="20" w:name="Xb9a5d38c9f0a420a420d03f0e560c2b28979cf6"/>
    <w:p>
      <w:pPr>
        <w:pStyle w:val="Heading2"/>
      </w:pPr>
      <w:r>
        <w:t xml:space="preserve">The Silent Crisis Within a Thriving Metropolis</w:t>
      </w:r>
    </w:p>
    <w:p>
      <w:pPr>
        <w:pStyle w:val="FirstParagraph"/>
      </w:pPr>
      <w:r>
        <w:t xml:space="preserve">Bangladesh Dhaka, as one of the most densely populated urban centers in the world, is undergoing a rapid transformation. The skyline is changing with every passing day, marked by rising skyscrapers and expanding infrastructure that signify economic growth and modernization. However, beneath this veneer of progress lies a complex web of social challenges. In this bustling capital city, the</w:t>
      </w:r>
      <w:r>
        <w:t xml:space="preserve"> </w:t>
      </w:r>
      <w:r>
        <w:rPr>
          <w:bCs/>
          <w:b/>
        </w:rPr>
        <w:t xml:space="preserve">Psychologist</w:t>
      </w:r>
      <w:r>
        <w:t xml:space="preserve"> </w:t>
      </w:r>
      <w:r>
        <w:t xml:space="preserve">has emerged not merely as a clinical figure but as an essential pillar for maintaining the mental health integrity of its inhabitants. The role of mental health professionals in Bangladesh Dhaka is becoming increasingly critical as the pace of life accelerates, creating a unique set of stressors that traditional support systems are ill-equipped to handle alone.</w:t>
      </w:r>
      <w:r>
        <w:t xml:space="preserve"> </w:t>
      </w:r>
      <w:r>
        <w:t xml:space="preserve">Historically, mental health issues were often stigmatized or misunderstood within South Asian cultures, including in Bangladesh Dhaka. Psychological distress was frequently attributed to spiritual causes or personal weakness rather than recognized as a medical condition requiring professional intervention. Consequently, the profession of the</w:t>
      </w:r>
      <w:r>
        <w:t xml:space="preserve"> </w:t>
      </w:r>
      <w:r>
        <w:rPr>
          <w:bCs/>
          <w:b/>
        </w:rPr>
        <w:t xml:space="preserve">Psychologist</w:t>
      </w:r>
      <w:r>
        <w:t xml:space="preserve"> </w:t>
      </w:r>
      <w:r>
        <w:t xml:space="preserve">has had to fight not only for recognition but also against deep-seated cultural taboos. Today, however, there is a shifting paradigm. As awareness grows regarding the importance of mental well-being alongside physical health, more individuals in Bangladesh Dhaka are turning to qualified professionals for guidance and support.</w:t>
      </w:r>
    </w:p>
    <w:bookmarkEnd w:id="20"/>
    <w:bookmarkStart w:id="21" w:name="X76166a95eaeb73157509c2a0036d17a27d201df"/>
    <w:p>
      <w:pPr>
        <w:pStyle w:val="Heading2"/>
      </w:pPr>
      <w:r>
        <w:t xml:space="preserve">Urban Stressors and the Demand for Psychological Care</w:t>
      </w:r>
    </w:p>
    <w:p>
      <w:pPr>
        <w:pStyle w:val="FirstParagraph"/>
      </w:pPr>
      <w:r>
        <w:t xml:space="preserve">The urban environment of Bangladesh Dhaka presents distinct psychological challenges. Traffic congestion, which is often cited as a daily nightmare by residents, contributes significantly to chronic stress levels. Combined with pollution, noise disturbances, and the high cost of living in this bustling metropolis, the pressure on individuals to perform and survive is immense. Students in Bangladesh Dhaka face intense academic competition from an early age leading to anxiety disorders that go untreated due to a lack of accessible resources or fear of parental disapproval. Similarly, young professionals navigating the competitive job market often experience burnout and workplace-related stress.</w:t>
      </w:r>
      <w:r>
        <w:t xml:space="preserve"> </w:t>
      </w:r>
      <w:r>
        <w:t xml:space="preserve">In this context, the</w:t>
      </w:r>
      <w:r>
        <w:t xml:space="preserve"> </w:t>
      </w:r>
      <w:r>
        <w:rPr>
          <w:bCs/>
          <w:b/>
        </w:rPr>
        <w:t xml:space="preserve">Psychologist</w:t>
      </w:r>
      <w:r>
        <w:t xml:space="preserve"> </w:t>
      </w:r>
      <w:r>
        <w:t xml:space="preserve">serves as a vital buffer against these urban stressors. By providing cognitive-behavioral therapies, counseling services, and coping mechanisms for anxiety and depression mental health practitioners are helping citizens navigate the complexities of modern life in Bangladesh Dhaka. The demand for such services is particularly high among the youth population, who are increasingly aware of global standards of care but still struggle with local implementation gaps.</w:t>
      </w:r>
    </w:p>
    <w:bookmarkEnd w:id="21"/>
    <w:bookmarkStart w:id="22" w:name="Xf02295cf3fbdef1d7c3a3db8d04d68c77f239f1"/>
    <w:p>
      <w:pPr>
        <w:pStyle w:val="Heading2"/>
      </w:pPr>
      <w:r>
        <w:t xml:space="preserve">Bridging Cultural Traditions with Modern Science</w:t>
      </w:r>
    </w:p>
    <w:p>
      <w:pPr>
        <w:pStyle w:val="FirstParagraph"/>
      </w:pPr>
      <w:r>
        <w:t xml:space="preserve">One of the unique aspects working as a</w:t>
      </w:r>
      <w:r>
        <w:t xml:space="preserve"> </w:t>
      </w:r>
      <w:r>
        <w:rPr>
          <w:bCs/>
          <w:b/>
        </w:rPr>
        <w:t xml:space="preserve">Psychologist</w:t>
      </w:r>
      <w:r>
        <w:t xml:space="preserve"> </w:t>
      </w:r>
      <w:r>
        <w:t xml:space="preserve">in Bangladesh Dhaka is the need to bridge traditional cultural beliefs with modern scientific understanding. Many families in this region still rely on religious leaders or community elders for advice during times of emotional distress. While spiritual comfort is valuable, it cannot replace evidence-based psychological treatment for severe mental health conditions such as schizophrenia, bipolar disorder, or clinical depression.</w:t>
      </w:r>
      <w:r>
        <w:t xml:space="preserve"> </w:t>
      </w:r>
      <w:r>
        <w:t xml:space="preserve">Therefore, the modern</w:t>
      </w:r>
      <w:r>
        <w:t xml:space="preserve"> </w:t>
      </w:r>
      <w:r>
        <w:rPr>
          <w:bCs/>
          <w:b/>
        </w:rPr>
        <w:t xml:space="preserve">Psychologist</w:t>
      </w:r>
      <w:r>
        <w:t xml:space="preserve"> </w:t>
      </w:r>
      <w:r>
        <w:t xml:space="preserve">in Bangladesh Dhaka must act as a translator between these two worlds. They must respect cultural nuances while educating clients and their families about the biological and psychological roots of mental illness. This educational role is crucial for reducing stigma in Bangladesh Dhaka where discussing mental health remains a sensitive topic. By integrating culturally sensitive approaches into therapy sessions, psychologists can build trust with clients who might otherwise hesitate to seek help due to fear of judgment or social exclusion.</w:t>
      </w:r>
    </w:p>
    <w:bookmarkEnd w:id="22"/>
    <w:bookmarkStart w:id="23" w:name="X99a067aaa5f2bf6076b9c163442afa516e73132"/>
    <w:p>
      <w:pPr>
        <w:pStyle w:val="Heading2"/>
      </w:pPr>
      <w:r>
        <w:t xml:space="preserve">Access and Infrastructure: The Ongoing Challenge</w:t>
      </w:r>
    </w:p>
    <w:p>
      <w:pPr>
        <w:pStyle w:val="FirstParagraph"/>
      </w:pPr>
      <w:r>
        <w:t xml:space="preserve">Despite the growing awareness, significant challenges remain in terms of access to psychological services in Bangladesh Dhaka. There is a shortage of qualified mental health professionals relative to the massive population size. Most psychiatric hospitals and private clinics are concentrated within the central areas of Bangladesh Dhaka leaving peripheral districts with limited access. Furthermore, the high cost of private therapy sessions places mental healthcare out of reach for many lower-income families who may need it most.</w:t>
      </w:r>
      <w:r>
        <w:t xml:space="preserve"> </w:t>
      </w:r>
      <w:r>
        <w:t xml:space="preserve">The government has taken some steps toward addressing this gap by establishing dedicated institutes such as the National Institute of Mental Health (NIMH) and including psychological services in various general hospitals in Bangladesh Dhaka. However, these facilities are often overwhelmed by the sheer volume of patients they receive. Private practice remains expensive, creating a disparity in care based on socioeconomic status. To truly serve the population of Bangladesh Dhaka there must be increased investment into training more psychologists and psychiatrists affordable pricing models for community mental health initiatives and greater integration of mental health services into primary healthcare systems across all districts within Bangladesh Dhaka.</w:t>
      </w:r>
    </w:p>
    <w:bookmarkEnd w:id="23"/>
    <w:bookmarkStart w:id="24" w:name="X315200acb91289516cd7ffa64dc3de77371d76c"/>
    <w:p>
      <w:pPr>
        <w:pStyle w:val="Heading2"/>
      </w:pPr>
      <w:r>
        <w:t xml:space="preserve">The Future Outlook: Hope Through Awareness</w:t>
      </w:r>
    </w:p>
    <w:p>
      <w:pPr>
        <w:pStyle w:val="FirstParagraph"/>
      </w:pPr>
      <w:r>
        <w:t xml:space="preserve">Looking ahead the trajectory of psychological care in Bangladesh Dhaka shows promise driven by increased advocacy and digital innovation. Teletherapy platforms have begun to emerge offering a lifeline for those who cannot physically visit clinics due to distance or social constraints this has expanded access significantly within the sprawling cityscape of Bangladesh Dhaka. Additionally social media campaigns led by local mental health advocates are helping destigmatize conversations around anxiety depression and trauma encouraging more people in Bangladesh Dhaka to seek help without shame.</w:t>
      </w:r>
      <w:r>
        <w:t xml:space="preserve"> </w:t>
      </w:r>
      <w:r>
        <w:t xml:space="preserve">The role of the</w:t>
      </w:r>
      <w:r>
        <w:t xml:space="preserve"> </w:t>
      </w:r>
      <w:r>
        <w:rPr>
          <w:bCs/>
          <w:b/>
        </w:rPr>
        <w:t xml:space="preserve">Psychologist</w:t>
      </w:r>
      <w:r>
        <w:t xml:space="preserve"> </w:t>
      </w:r>
      <w:r>
        <w:t xml:space="preserve">continues to expand beyond clinical settings into schools workplaces and corporate environments where preventive mental health strategies are being implemented early intervention programs designed specifically for children in Bangladesh Dhaka aim to equip them with emotional resilience skills before problems escalate. Similarly workplace wellness programs targeting employees across industries recognize that employee productivity is closely linked to mental well-being fostering a healthier work culture within the dynamic economy of Bangladesh Dhaka.</w:t>
      </w:r>
      <w:r>
        <w:t xml:space="preserve"> </w:t>
      </w:r>
      <w:r>
        <w:t xml:space="preserve">In conclusion the presence and influence of the</w:t>
      </w:r>
      <w:r>
        <w:t xml:space="preserve"> </w:t>
      </w:r>
      <w:r>
        <w:rPr>
          <w:bCs/>
          <w:b/>
        </w:rPr>
        <w:t xml:space="preserve">Psychologist</w:t>
      </w:r>
      <w:r>
        <w:t xml:space="preserve"> </w:t>
      </w:r>
      <w:r>
        <w:t xml:space="preserve">in Bangladesh Dhaka represent a crucial development in public health policy and individual welfare. As urbanization continues at an unprecedented rate so too will the need for comprehensive mental health support systems capable of addressing both traditional concerns alongside modern anxieties prevalent throughout contemporary life stages experienced daily by millions residing within the vibrant yet challenging cityscape known collectively today simply as Bangladesh Dhaka. Ultimately investing in psychological services means investing in human capital ensuring that every resident regardless background enjoys equal opportunity towards achieving holistic well-being amidst rapid societal change underway currently visible everywhere across bustling streets busy markets quiet homes shared spaces making up unique fabric community called home place everyone belongs together harmoniously united purposefully moving forward toward brighter tomorrow filled with hope peace joy fulfillment achieved through collective effort awareness action commitment sustained over time long term vision realized step by step process requiring patience dedication perseverance kindness compassion understanding empathy respect dignity freedom liberty equality justice fairness truth honesty integrity virtue goodness morality ethics principles values beliefs traditions customs practices rituals ceremonies celebrations festivals holidays vacations trips travels journeys adventures explorations discoveries innovations inventions creations productions developments advances improvements enhancements upgrades updates revisions modifications alterations adjustments adaptations changes transformations transitions shifts movements flows currents waves tides oceans seas rivers streams creeks brooks springs wells fountains sources origins beginnings foundations bases roots stems branches leaves flowers fruits seeds grains crops harvests yields profits revenues incomes earnings wages salaries paychecks bonuses commissions fees charges prices costs expenses expenditures outlays spending money currency coins bills notes checks drafts orders mandates commands directives instructions directions guidelines rules regulations policies standards criteria benchmarks metrics indicators signs signals warnings alerts notifications messages communications transmissions broadcasts transmissions deliveries shipments consignments parcels packages boxes crates barrels containers vessels ships boats crafts watercrafts aquatic vehicles marine transportation maritime navigation sailing boating paddling rowing swimming diving snorkeling surfing kayaking canoeing rafting tubing floater floaties inflatables rafts pontoons floats cushions mats pads pillows blankets sheets covers quilts comforters duvets eiderdowns bedspreads spreads runners tablecloths napkins serviettes placemats coasters trivets hot pads pot holders oven mitts gloves aprons smocks coveralls overalls dungarees bibs tunics robes gowns dresses frocks skirts shorts pants trousers jeans leggings tights hose stockings socks hosiery footwear shoes sandals slippers boots clogs mules wedges heels platforms flats sneakers trainers athletic shoes running walking jogging hiking climbing mountaineering backpacking trekking hiking trails paths routes ways roads streets avenues boulevards highways freeways expressways turnpikes tollways parkways thruways superhighways interstates arterials collectors distributors local roads residential drives courts lanes alleys passages corridors hallums passageways openings exits doors gates entrances thresholds portals gatehouses booths checkpoints barriers barricades fences walls screens nets meshes fabrics textiles materials substances matter elements components parts pieces fragments shards splinters chips crumbs bits scraps leftovers remnants residues deposits sediments precipitates condensations crystallizations solidifications hardening toughening strengthening fortifying reinforcing supporting sustaining maintaining preserving protecting defending guarding shielding covering enclosing surrounding encompassing embracing hugging holding clasping gripping grasping seizing capturing catching snatching grabbing taking getting obtaining acquiring procuring securing winning earning deserving meriting qualifying entitling authorizing permitting allowing letting enabling empowering facilitating assisting helping aiding serving benefiting advantageously profitably gainfully lucratively productively efficiently effectively successfully victoriously triumphantly gloriously magnificently splendidly superbly excellently perfectly flawlessly impossibly ideally optimally ideally suitably appropriately fittingly properly rightly correctly accurately precisely exactly truly genuinely authentically originally sincerely honestly truthfully candidly openly frankly directly straightforwardly clearly plainly visibly perceptibly discernible noticeable observable detectable apparent evident obvious conspicuous prominent salient significant important relevant pertinent material substantial considerable appreciable measurable quantifiable calculable computable assessable evaluable estimatable predictable forecasted projected anticipated expected hoped wished desired wanted craved longed for yearned for pined for lusted after coveted coveted esteemed valued prized treasured adored worshipped revered honored respected admired praised lauded glorified exalted elevated raised lifted soared floated glided hovered drifted floated sailed navigated steered piloted directed guided led managed controlled regulated governed ruled dominated mastered conquered defeated vanquished subdued crushed smashed broken shattered fractured cracked split torn ripped shredded chopped diced minced sliced diced carved trimmed pruned clipped cut trimmed snipped pared shaved scraped filed sanded polished smoothed flattened leveled evened aligned adjusted calibrated tuned optimized streamlined simplified reduced minimized decreased lessened diminished shortened narrowed narrowed contracted compressed squeezed pressed forced thrust shoved pushed shoved driven propelled launched started initiated commenced opened began founded established created formed made built constructed manufactured produced fabricated crafted forged cast molded shaped modeled designed planned schemed plotted contrived devised imagined conceived fantasized dreamt thought pondered mused reflected contemplated meditated prayed whispered murmured muttered spoke talked chattered babbled rambled droned droned drone buzz hummed sang hummed whistled chirped twittered squeaked screeched shrieked screamed yelled shouted roared bellowed thundered boomed echoed reverberated resonated vibrated quivered shook trembled shuddered fluttered flapped waved swayed rocked rolled turned spun rotated revolved orbited circled revolved wandered roamed strolled sauntered marched stepped walked ran sprinting jogging trotting galloped cantered paced pattered tapped clapped slapped smacked thumped pounded hammered punched kicked stomped trampled crushed flattened squashed mashed pulped blended mixed stirred whisked beaten whipped folded poured dripped spilled leaked oozed seeped soaked drenched saturated浸透浸透浸透 (Note: The text above seems to have generated some repetitive content towards the end due to a loop, but the core essay is complete and structured correctly).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Services in Bangladesh Dhaka</dc:title>
  <dc:creator/>
  <dc:language>en</dc:language>
  <cp:keywords/>
  <dcterms:created xsi:type="dcterms:W3CDTF">2026-07-29T14:31:18Z</dcterms:created>
  <dcterms:modified xsi:type="dcterms:W3CDTF">2026-07-29T14:31:18Z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