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Montreal</w:t>
      </w:r>
    </w:p>
    <w:bookmarkStart w:id="26" w:name="Xd4d1ac777058869568ba206ad0522b814d6e003"/>
    <w:p>
      <w:pPr>
        <w:pStyle w:val="Heading1"/>
      </w:pPr>
      <w:r>
        <w:t xml:space="preserve">The Role and Impact of the Psychologist in Canada Montreal: A Comprehensive Essay</w:t>
      </w:r>
    </w:p>
    <w:p>
      <w:pPr>
        <w:pStyle w:val="FirstParagraph"/>
      </w:pPr>
      <w:r>
        <w:t xml:space="preserve">In the bustling, culturally rich metropolis of Canada Montreal, mental health has emerged as a critical component of public well-being. As one of North America’s most bilingual cities and a hub for immigration, education, and technology, Montreal presents unique psychological challenges and opportunities. Within this dynamic urban landscape, the Psychologist plays an indispensable role in fostering resilience, facilitating healing, and promoting social cohesion. This essay explores the multifaceted importance of the psychologist within the specific context of Canada Montreal examining their clinical contributions cultural competencies regulatory frameworks and broader societal impact.</w:t>
      </w:r>
    </w:p>
    <w:bookmarkStart w:id="20" w:name="X821deef007a3008db50d072dcd7bc17ccb3e3a3"/>
    <w:p>
      <w:pPr>
        <w:pStyle w:val="Heading2"/>
      </w:pPr>
      <w:r>
        <w:t xml:space="preserve">The Unique Context of Mental Health in Canada Montreal</w:t>
      </w:r>
    </w:p>
    <w:p>
      <w:pPr>
        <w:pStyle w:val="FirstParagraph"/>
      </w:pPr>
      <w:r>
        <w:t xml:space="preserve">To understand why a Psychologist is vital in this region, one must first appreciate the demographic and cultural fabric of Canada Montreal. Unlike many other cities, Montreal operates primarily under the civil law system rather than common law and maintains French as its dominant language while accommodating a significant English-speaking minority and diverse immigrant populations from across the globe. This linguistic duality requires that mental health services be accessible in both official languages to ensure equitable care.</w:t>
      </w:r>
    </w:p>
    <w:p>
      <w:pPr>
        <w:pStyle w:val="BodyText"/>
      </w:pPr>
      <w:r>
        <w:t xml:space="preserve">Furthermore, Montreal’s status as a major destination for international students and immigrants creates a specific set of stressors. Students face academic pressure and cultural adaptation challenges, while newcomers grapple with isolation, credential recognition issues, and the complexities of integrating into a new society. In this environment the Psychologist serves not only as a clinician but also as a cultural bridge helping individuals navigate identity formation acculturation stress and intergenerational conflicts within families.</w:t>
      </w:r>
    </w:p>
    <w:bookmarkEnd w:id="20"/>
    <w:bookmarkStart w:id="21" w:name="Xe1648c28b15a485048eb4698f63db4d987a0270"/>
    <w:p>
      <w:pPr>
        <w:pStyle w:val="Heading2"/>
      </w:pPr>
      <w:r>
        <w:t xml:space="preserve">Clinical Expertise and Therapeutic Interventions</w:t>
      </w:r>
    </w:p>
    <w:p>
      <w:pPr>
        <w:pStyle w:val="FirstParagraph"/>
      </w:pPr>
      <w:r>
        <w:t xml:space="preserve">The core function of any Psychologist is to provide evidence-based psychological assessment diagnosis and treatment for mental health disorders. In Canada Montreal psychologists are trained to address a wide spectrum of conditions including anxiety depression PTSD eating disorders substance abuse and personality disorders. Given the high prevalence of trauma-related issues among refugee populations in Quebec, specialized training in trauma-informed care is particularly relevant.</w:t>
      </w:r>
    </w:p>
    <w:p>
      <w:pPr>
        <w:pStyle w:val="BodyText"/>
      </w:pPr>
      <w:r>
        <w:t xml:space="preserve">Moreover the therapeutic modalities employed by Psychologists in Montreal reflect global best practices adapted to local needs. Cognitive Behavioral Therapy (CBT) Dialectical Behavior Therapy (DBT) and psychodynamic approaches are commonly utilized. However effective treatment requires more than just technical skill; it demands empathy insight and the ability to build trust across cultural divides. A skilled Psychologist in this region must be adept at recognizing how cultural beliefs influence symptom presentation help-seeking behaviors and recovery trajectories.</w:t>
      </w:r>
    </w:p>
    <w:bookmarkEnd w:id="21"/>
    <w:bookmarkStart w:id="22" w:name="Xf8c719d2ef2d44dc8d18bff52a09f4554478458"/>
    <w:p>
      <w:pPr>
        <w:pStyle w:val="Heading2"/>
      </w:pPr>
      <w:r>
        <w:t xml:space="preserve">Regulatory Frameworks and Professional Standards</w:t>
      </w:r>
    </w:p>
    <w:p>
      <w:pPr>
        <w:pStyle w:val="FirstParagraph"/>
      </w:pPr>
      <w:r>
        <w:t xml:space="preserve">In Canada mental health professions are regulated at the provincial level. In Quebec the Ordre des psychologues du Québec (OPQ) oversees the practice of psychologists ensuring that all members adhere to strict ethical standards and continuing education requirements. This regulatory body plays a crucial role in maintaining public trust and professional integrity. For residents seeking help in Canada Montreal knowing that their Psychologist is registered with the OPQ provides assurance of competence accountability and adherence to legal codes regarding confidentiality informed consent and mandatory reporting.</w:t>
      </w:r>
    </w:p>
    <w:p>
      <w:pPr>
        <w:pStyle w:val="BodyText"/>
      </w:pPr>
      <w:r>
        <w:t xml:space="preserve">This framework also ensures that psychologists distinguish themselves from psychiatrists who are medical doctors able to prescribe medication whereas psychologists focus on psychotherapy psychological testing behavioral interventions and non-pharmacological treatments. The collaboration between these two professions is often essential in comprehensive mental health care particularly for complex cases requiring both biological and psychological management.</w:t>
      </w:r>
    </w:p>
    <w:bookmarkEnd w:id="22"/>
    <w:bookmarkStart w:id="23" w:name="Xa1a33e0a0aa1b5ab12d35cf147a8968597ff231"/>
    <w:p>
      <w:pPr>
        <w:pStyle w:val="Heading2"/>
      </w:pPr>
      <w:r>
        <w:t xml:space="preserve">The Psychologist as an Agent of Social Change</w:t>
      </w:r>
    </w:p>
    <w:p>
      <w:pPr>
        <w:pStyle w:val="FirstParagraph"/>
      </w:pPr>
      <w:r>
        <w:t xml:space="preserve">Beyond individual therapy psychologists in Canada Montreal are increasingly involved in community-level interventions and policy advocacy. Universities such as McGill University and the Université de Montréal house research centers dedicated to advancing psychological science addressing societal issues like poverty gender-based violence racism and environmental stressors. Psychologists contribute their expertise to shaping public health initiatives developing preventive programs in schools workplaces and healthcare settings.</w:t>
      </w:r>
    </w:p>
    <w:p>
      <w:pPr>
        <w:pStyle w:val="BodyText"/>
      </w:pPr>
      <w:r>
        <w:t xml:space="preserve">For instance psychologists may work alongside educators to create inclusive classrooms that support neurodiverse students or collaborate with employers to design mental wellness programs that reduce burnout among high-stress professionals. In Montreal where social justice is a prominent civic value many psychologists actively engage in decolonizing psychological practices ensuring that indigenous perspectives and marginalized voices are included in mental health discourse.</w:t>
      </w:r>
    </w:p>
    <w:bookmarkEnd w:id="23"/>
    <w:bookmarkStart w:id="24" w:name="challenges-and-future-directions"/>
    <w:p>
      <w:pPr>
        <w:pStyle w:val="Heading2"/>
      </w:pPr>
      <w:r>
        <w:t xml:space="preserve">Challenges and Future Directions</w:t>
      </w:r>
    </w:p>
    <w:p>
      <w:pPr>
        <w:pStyle w:val="FirstParagraph"/>
      </w:pPr>
      <w:r>
        <w:t xml:space="preserve">Despite the crucial role of the Psychologist several challenges remain. Access to care can be uneven due to long wait times for publicly funded services geographic disparities between urban centers like downtown Montreal and outer boroughs or suburbs financial barriers for uninsured individuals and a shortage of professionals specializing in certain languages or cultural backgrounds.</w:t>
      </w:r>
    </w:p>
    <w:p>
      <w:pPr>
        <w:pStyle w:val="BodyText"/>
      </w:pPr>
      <w:r>
        <w:t xml:space="preserve">The rise of telepsychology has alleviated some access issues especially during the pandemic but digital divide concerns persist. Additionally there is a growing need for more culturally responsive training programs within psychology curricula to prepare future practitioners for the realities of working in a multicultural city like Canada Montreal. Addressing stigma around mental health remains an ongoing battle requiring persistent community education and destigmatization campaigns led by psychologists and allied health professionals.</w:t>
      </w:r>
    </w:p>
    <w:bookmarkEnd w:id="24"/>
    <w:bookmarkStart w:id="25" w:name="conclusion"/>
    <w:p>
      <w:pPr>
        <w:pStyle w:val="Heading2"/>
      </w:pPr>
      <w:r>
        <w:t xml:space="preserve">Conclusion</w:t>
      </w:r>
    </w:p>
    <w:p>
      <w:pPr>
        <w:pStyle w:val="FirstParagraph"/>
      </w:pPr>
      <w:r>
        <w:t xml:space="preserve">In conclusion the Psychologist is an integral pillar of mental healthcare in Canada Montreal. Their work transcends traditional clinical boundaries encompassing cultural mediation advocacy research and community building. As Montreal continues to evolve as a global city with diverse populations its psychologists must remain adaptable committed to lifelong learning and dedicated to equitable care. Whether treating individual patients influencing policy or conducting groundbreaking research the psychologist ensures that mental well-being remains a priority for all residents regardless of language background or socioeconomic status. Supporting and expanding access to psychological services is not merely a healthcare imperative but a fundamental investment in the social fabric of Canada Montreal.</w:t>
      </w:r>
    </w:p>
    <w:p>
      <w:pPr>
        <w:pStyle w:val="BodyText"/>
      </w:pPr>
      <w:r>
        <w:rPr>
          <w:iCs/>
          <w:i/>
        </w:rPr>
        <w:t xml:space="preserve">This document serves as an educational resource regarding the profession of psychology in Montreal Quebec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Canada Montreal</dc:title>
  <dc:creator/>
  <dc:language>en</dc:language>
  <cp:keywords/>
  <dcterms:created xsi:type="dcterms:W3CDTF">2026-07-29T03:52:51Z</dcterms:created>
  <dcterms:modified xsi:type="dcterms:W3CDTF">2026-07-29T03:52:51Z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