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Egypt</w:t>
      </w:r>
      <w:r>
        <w:t xml:space="preserve"> </w:t>
      </w:r>
      <w:r>
        <w:t xml:space="preserve">Cairo</w:t>
      </w:r>
    </w:p>
    <w:bookmarkStart w:id="26" w:name="Xbfddf553cf4350c65acf6c779efbb0214df7a44"/>
    <w:p>
      <w:pPr>
        <w:pStyle w:val="Heading1"/>
      </w:pPr>
      <w:r>
        <w:t xml:space="preserve">The Evolving Role of the Psychologist in Egypt Cairo</w:t>
      </w:r>
    </w:p>
    <w:p>
      <w:pPr>
        <w:pStyle w:val="FirstParagraph"/>
      </w:pPr>
      <w:r>
        <w:t xml:space="preserve">Egypt, often referred to as the cradle of civilization, possesses a cultural heritage that is deeply intertwined with concepts of history, spirituality, and communal identity. For millennia, this region has been a center for philosophical thought and humanistic inquiry. In modern times, the capital city of</w:t>
      </w:r>
      <w:r>
        <w:t xml:space="preserve"> </w:t>
      </w:r>
      <w:r>
        <w:rPr>
          <w:bCs/>
          <w:b/>
        </w:rPr>
        <w:t xml:space="preserve">Egypt Cairo</w:t>
      </w:r>
      <w:r>
        <w:t xml:space="preserve"> </w:t>
      </w:r>
      <w:r>
        <w:t xml:space="preserve">stands as a vibrant megacity where ancient traditions collide rapidly with contemporary urban realities. Within this bustling metropolis lies a growing recognition of the importance of mental health, driven by the increasing presence and influence of the</w:t>
      </w:r>
      <w:r>
        <w:t xml:space="preserve"> </w:t>
      </w:r>
      <w:r>
        <w:rPr>
          <w:bCs/>
          <w:b/>
        </w:rPr>
        <w:t xml:space="preserve">Psychologist</w:t>
      </w:r>
      <w:r>
        <w:t xml:space="preserve">. This essay explores how these professionals are reshaping the social fabric of Cairo, addressing unique challenges while navigating cultural nuances to provide essential care.</w:t>
      </w:r>
    </w:p>
    <w:bookmarkStart w:id="20" w:name="X9386ed6fe7e8d5f6265b2c5593345af38da1367"/>
    <w:p>
      <w:pPr>
        <w:pStyle w:val="Heading2"/>
      </w:pPr>
      <w:r>
        <w:t xml:space="preserve">The Historical Context and Modern Urgency</w:t>
      </w:r>
    </w:p>
    <w:p>
      <w:pPr>
        <w:pStyle w:val="FirstParagraph"/>
      </w:pPr>
      <w:r>
        <w:t xml:space="preserve">To understand current developments in mental health within</w:t>
      </w:r>
      <w:r>
        <w:t xml:space="preserve"> </w:t>
      </w:r>
      <w:r>
        <w:rPr>
          <w:bCs/>
          <w:b/>
        </w:rPr>
        <w:t xml:space="preserve">Egypt Cairo</w:t>
      </w:r>
      <w:r>
        <w:t xml:space="preserve">, one must first appreciate the demographic pressure facing the city. As one of the largest metropolitan areas in Africa and the Middle East, Cairo presents a unique set of stressors including traffic congestion, economic fluctuation, high population density, and rapid urbanization. These environmental factors contribute significantly to anxiety disorders, depression among youth populations (especially students), and occupational burnout among professionals.</w:t>
      </w:r>
    </w:p>
    <w:p>
      <w:pPr>
        <w:pStyle w:val="BodyText"/>
      </w:pPr>
      <w:r>
        <w:t xml:space="preserve">Historically mental health issues in Egypt were frequently stigmatized or attributed to spiritual causes rather than psychological ones. However the last two decades have seen a paradigm shift. The</w:t>
      </w:r>
      <w:r>
        <w:t xml:space="preserve"> </w:t>
      </w:r>
      <w:r>
        <w:rPr>
          <w:bCs/>
          <w:b/>
        </w:rPr>
        <w:t xml:space="preserve">PsychologistEgypt Cairo</w:t>
      </w:r>
    </w:p>
    <w:p>
      <w:pPr>
        <w:pStyle w:val="BodyText"/>
      </w:pPr>
      <w:r>
        <w:t xml:space="preserve">. This transition is not merely about treating illness but also about enhancing overall well-being and productivity in a competitive global economy.</w:t>
      </w:r>
    </w:p>
    <w:bookmarkEnd w:id="20"/>
    <w:bookmarkStart w:id="21" w:name="X3557a76cd3a5cb9202e5546bccfedb603b7a427"/>
    <w:p>
      <w:pPr>
        <w:pStyle w:val="Heading2"/>
      </w:pPr>
      <w:r>
        <w:t xml:space="preserve">Cultural Nuances in Psychological Practice</w:t>
      </w:r>
    </w:p>
    <w:p>
      <w:pPr>
        <w:pStyle w:val="FirstParagraph"/>
      </w:pPr>
      <w:r>
        <w:t xml:space="preserve">A critical aspect of the work done by a</w:t>
      </w:r>
      <w:r>
        <w:t xml:space="preserve"> </w:t>
      </w:r>
      <w:r>
        <w:rPr>
          <w:bCs/>
          <w:b/>
        </w:rPr>
        <w:t xml:space="preserve">PsychologistEgypt Cairo</w:t>
      </w:r>
      <w:r>
        <w:t xml:space="preserve">. Unlike Western models that prioritize extreme individualism, Egyptian society is deeply collectivist. Family approval, social standing, and religious faith play monumental roles in an individual’s sense of self. Therefore effective psychological intervention must be culturally sensitive.</w:t>
      </w:r>
    </w:p>
    <w:p>
      <w:pPr>
        <w:pStyle w:val="BodyText"/>
      </w:pPr>
      <w:r>
        <w:t xml:space="preserve">In</w:t>
      </w:r>
    </w:p>
    <w:p>
      <w:pPr>
        <w:pStyle w:val="BodyText"/>
      </w:pPr>
      <w:r>
        <w:t xml:space="preserve">Egypt Cairo, successful psychologists often integrate Islamic principles or traditional family structures into their therapeutic approaches when appropriate. For instance cognitive-behavioral techniques may be adapted to align with religious coping mechanisms respected by the client base. Furthermore therapists must navigate the concept of "face" and privacy within tight-knit communities where stigma remains a barrier to seeking help. By building trust and demonstrating empathy, the</w:t>
      </w:r>
      <w:r>
        <w:t xml:space="preserve"> </w:t>
      </w:r>
      <w:r>
        <w:rPr>
          <w:bCs/>
          <w:b/>
        </w:rPr>
        <w:t xml:space="preserve">Psychologist</w:t>
      </w:r>
    </w:p>
    <w:p>
      <w:pPr>
        <w:pStyle w:val="BodyText"/>
      </w:pPr>
      <w:r>
        <w:t xml:space="preserve">Egypt Cairo</w:t>
      </w:r>
    </w:p>
    <w:p>
      <w:pPr>
        <w:pStyle w:val="BodyText"/>
      </w:pPr>
      <w:r>
        <w:t xml:space="preserve">.</w:t>
      </w:r>
    </w:p>
    <w:bookmarkEnd w:id="21"/>
    <w:bookmarkStart w:id="22" w:name="Xabb86de9816f0a7afba892802670f6ae3f6515f"/>
    <w:p>
      <w:pPr>
        <w:pStyle w:val="Heading2"/>
      </w:pPr>
      <w:r>
        <w:t xml:space="preserve">The Rise of Professional Training and Education</w:t>
      </w:r>
    </w:p>
    <w:p>
      <w:pPr>
        <w:pStyle w:val="FirstParagraph"/>
      </w:pPr>
      <w:r>
        <w:t xml:space="preserve">The infrastructure supporting mental health in</w:t>
      </w:r>
    </w:p>
    <w:p>
      <w:pPr>
        <w:pStyle w:val="BodyText"/>
      </w:pPr>
      <w:r>
        <w:t xml:space="preserve">Egypt Cairo</w:t>
      </w:r>
    </w:p>
    <w:p>
      <w:pPr>
        <w:pStyle w:val="BodyText"/>
      </w:pPr>
      <w:r>
        <w:t xml:space="preserve">Egypt Cairo</w:t>
      </w:r>
      <w:r>
        <w:rPr>
          <w:bCs/>
          <w:b/>
        </w:rPr>
        <w:t xml:space="preserve">.</w:t>
      </w:r>
    </w:p>
    <w:p>
      <w:pPr>
        <w:pStyle w:val="BodyText"/>
      </w:pPr>
      <w:r>
        <w:t xml:space="preserve">. Universities in the city now offer specialized master’s programs in clinical psychology counseling, and neuropsychology. There is also a surge in private training institutes that provide continuing education for practicing therapists ensuring they stay abreast of global best practices.</w:t>
      </w:r>
    </w:p>
    <w:p>
      <w:pPr>
        <w:pStyle w:val="BodyText"/>
      </w:pPr>
      <w:r>
        <w:t xml:space="preserve">This educational boom has led to an increase in qualified professionals who are not only academically rigorous but also culturally competent. The</w:t>
      </w:r>
    </w:p>
    <w:p>
      <w:pPr>
        <w:pStyle w:val="BodyText"/>
      </w:pPr>
      <w:r>
        <w:t xml:space="preserve">Psychologist</w:t>
      </w:r>
    </w:p>
    <w:p>
      <w:pPr>
        <w:pStyle w:val="BodyText"/>
      </w:pPr>
      <w:r>
        <w:t xml:space="preserve">Egypt Cairo</w:t>
      </w:r>
    </w:p>
    <w:p>
      <w:pPr>
        <w:pStyle w:val="BodyText"/>
      </w:pPr>
      <w:r>
        <w:t xml:space="preserve">.</w:t>
      </w:r>
    </w:p>
    <w:bookmarkEnd w:id="22"/>
    <w:bookmarkStart w:id="23" w:name="Xc97b09a2021f2ee68a0c0b3bbdbd79e0de8ba70"/>
    <w:p>
      <w:pPr>
        <w:pStyle w:val="Heading2"/>
      </w:pPr>
      <w:r>
        <w:t xml:space="preserve">Sectors of Impact: From Clinical to Corporate</w:t>
      </w:r>
    </w:p>
    <w:p>
      <w:pPr>
        <w:pStyle w:val="FirstParagraph"/>
      </w:pPr>
      <w:r>
        <w:t xml:space="preserve">The application of psychological services extends far beyond the clinic walls in</w:t>
      </w:r>
    </w:p>
    <w:p>
      <w:pPr>
        <w:pStyle w:val="BodyText"/>
      </w:pPr>
      <w:r>
        <w:t xml:space="preserve">Egypt Cairo</w:t>
      </w:r>
      <w:r>
        <w:rPr>
          <w:bCs/>
          <w:b/>
        </w:rPr>
        <w:t xml:space="preserve">.</w:t>
      </w:r>
    </w:p>
    <w:p>
      <w:pPr>
        <w:pStyle w:val="BodyText"/>
      </w:pPr>
      <w:r>
        <w:t xml:space="preserve">. In the corporate sector, companies in downtown Cairo are increasingly hiring occupational psychologists to manage workplace stress and improve employee engagement. In educational institutions from primary schools to universities counselors are being employed to address bullying academic pressure, and career guidance.</w:t>
      </w:r>
    </w:p>
    <w:p>
      <w:pPr>
        <w:pStyle w:val="BodyText"/>
      </w:pPr>
      <w:r>
        <w:t xml:space="preserve">Moreover child psychology is seeing significant growth due to rising awareness among parents in affluent districts such as Maadi Zamalek, and New Cairo. Parents are becoming more proactive about developmental milestones emotional regulation, and behavioral issues recognizing that early intervention by a qualified</w:t>
      </w:r>
    </w:p>
    <w:p>
      <w:pPr>
        <w:pStyle w:val="BodyText"/>
      </w:pPr>
      <w:r>
        <w:t xml:space="preserve">Psychologist</w:t>
      </w:r>
    </w:p>
    <w:p>
      <w:pPr>
        <w:pStyle w:val="BodyText"/>
      </w:pPr>
      <w:r>
        <w:t xml:space="preserve">Egypt Cairo</w:t>
      </w:r>
    </w:p>
    <w:p>
      <w:pPr>
        <w:pStyle w:val="BodyText"/>
      </w:pPr>
      <w:r>
        <w:t xml:space="preserve">.</w:t>
      </w:r>
    </w:p>
    <w:bookmarkEnd w:id="23"/>
    <w:bookmarkStart w:id="24" w:name="challenges-and-future-prospects"/>
    <w:p>
      <w:pPr>
        <w:pStyle w:val="Heading2"/>
      </w:pPr>
      <w:r>
        <w:t xml:space="preserve">Challenges and Future Prospects</w:t>
      </w:r>
    </w:p>
    <w:p>
      <w:pPr>
        <w:pStyle w:val="FirstParagraph"/>
      </w:pPr>
      <w:r>
        <w:t xml:space="preserve">Despite progress several challenges persist. Economic constraints mean that mental health services can be expensive limiting access for lower-income families in informal settlements. Additionally there is a shortage of government-funded facilities compared to the growing demand. Insurance coverage for psychological treatments is also not yet universal although this is slowly changing.</w:t>
      </w:r>
    </w:p>
    <w:p>
      <w:pPr>
        <w:pStyle w:val="BodyText"/>
      </w:pPr>
      <w:r>
        <w:t xml:space="preserve">The</w:t>
      </w:r>
    </w:p>
    <w:p>
      <w:pPr>
        <w:pStyle w:val="BodyText"/>
      </w:pPr>
      <w:r>
        <w:t xml:space="preserve">Psychologist</w:t>
      </w:r>
    </w:p>
    <w:p>
      <w:pPr>
        <w:pStyle w:val="BodyText"/>
      </w:pPr>
      <w:r>
        <w:t xml:space="preserve">Egypt Cairo</w:t>
      </w:r>
    </w:p>
    <w:p>
      <w:pPr>
        <w:pStyle w:val="BodyText"/>
      </w:pPr>
      <w:r>
        <w:t xml:space="preserve">. Tele-therapy and online counseling platforms have emerged as viable solutions particularly post-pandemic allowing individuals in remote parts of the city or those with mobility issues to access care conveniently.</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Psychologist</w:t>
      </w:r>
    </w:p>
    <w:p>
      <w:pPr>
        <w:pStyle w:val="BodyText"/>
      </w:pPr>
      <w:r>
        <w:t xml:space="preserve">Egypt Cairo</w:t>
      </w:r>
    </w:p>
    <w:p>
      <w:pPr>
        <w:pStyle w:val="BodyText"/>
      </w:pPr>
      <w:r>
        <w:t xml:space="preserve">. They act as bridges between traditional values and modern science helping individuals navigate complex emotional landscapes. As the city continues to evolve so too will the practice of psychology adapting to new social dynamics while maintaining its core mission: healing minds and fostering resilience in one of the world’s most historic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Egypt Cairo</dc:title>
  <dc:creator/>
  <dc:language>en</dc:language>
  <cp:keywords/>
  <dcterms:created xsi:type="dcterms:W3CDTF">2026-07-29T05:51:11Z</dcterms:created>
  <dcterms:modified xsi:type="dcterms:W3CDTF">2026-07-29T05:51:11Z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