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France</w:t>
      </w:r>
      <w:r>
        <w:t xml:space="preserve"> </w:t>
      </w:r>
      <w:r>
        <w:t xml:space="preserve">Marseille</w:t>
      </w:r>
    </w:p>
    <w:bookmarkStart w:id="26" w:name="X1d75204e8b8a65f6db3a63e41349e8786afa33f"/>
    <w:p>
      <w:pPr>
        <w:pStyle w:val="Heading1"/>
      </w:pPr>
      <w:r>
        <w:t xml:space="preserve">The Role of the Psychologist in France Marseille</w:t>
      </w:r>
    </w:p>
    <w:p>
      <w:pPr>
        <w:pStyle w:val="FirstParagraph"/>
      </w:pPr>
      <w:r>
        <w:t xml:space="preserve">In the vibrant and historically rich city of Marseille, located on the southern coast of France, mental health has become an increasingly prominent topic of public discourse. As a major port city with a diverse population and complex social dynamics, Marseille presents unique psychological challenges that necessitate specialized care. At the heart of this care system is the</w:t>
      </w:r>
      <w:r>
        <w:t xml:space="preserve"> </w:t>
      </w:r>
      <w:r>
        <w:rPr>
          <w:bCs/>
          <w:b/>
        </w:rPr>
        <w:t xml:space="preserve">Psychologist</w:t>
      </w:r>
      <w:r>
        <w:t xml:space="preserve">, a professional whose role extends far beyond simple counseling. This essay explores the multifaceted duties, ethical responsibilities, and cultural contexts of being a</w:t>
      </w:r>
      <w:r>
        <w:t xml:space="preserve"> </w:t>
      </w:r>
      <w:r>
        <w:rPr>
          <w:bCs/>
          <w:b/>
        </w:rPr>
        <w:t xml:space="preserve">Psychologist</w:t>
      </w:r>
      <w:r>
        <w:t xml:space="preserve"> </w:t>
      </w:r>
      <w:r>
        <w:t xml:space="preserve">in France Marseille, highlighting why this profession is indispensable to the well-being of its residents.</w:t>
      </w:r>
    </w:p>
    <w:bookmarkStart w:id="20" w:name="X2f61254943f2434fdee94e2f24d579868472f92"/>
    <w:p>
      <w:pPr>
        <w:pStyle w:val="Heading2"/>
      </w:pPr>
      <w:r>
        <w:t xml:space="preserve">The Professional Landscape: Defining the Psychologist</w:t>
      </w:r>
    </w:p>
    <w:p>
      <w:pPr>
        <w:pStyle w:val="FirstParagraph"/>
      </w:pPr>
      <w:r>
        <w:t xml:space="preserve">To understand the significance of a psychologist in this specific region, one must first define who they are within the French healthcare framework. Unlike in some other countries where "psychologist" may be used loosely, in France, it is a strictly regulated title requiring at least five years of university study (Master’s degree level) and state certification. A</w:t>
      </w:r>
      <w:r>
        <w:t xml:space="preserve"> </w:t>
      </w:r>
      <w:r>
        <w:rPr>
          <w:bCs/>
          <w:b/>
        </w:rPr>
        <w:t xml:space="preserve">Psychologist</w:t>
      </w:r>
      <w:r>
        <w:t xml:space="preserve"> </w:t>
      </w:r>
      <w:r>
        <w:t xml:space="preserve">possesses scientific expertise in human behavior, cognition, and emotion. They are not medical doctors; therefore, they cannot prescribe medication. However, their ability to diagnose mental disorders through observation and standardized testing is crucial for creating effective treatment plans.</w:t>
      </w:r>
    </w:p>
    <w:p>
      <w:pPr>
        <w:pStyle w:val="BodyText"/>
      </w:pPr>
      <w:r>
        <w:t xml:space="preserve">In France Marseille, psychologists often work in tandem with psychiatrists within multidisciplinary teams. This collaboration ensures that patients receive holistic care—combining pharmacological interventions managed by medical doctors with psychotherapeutic support provided by the psychologist. This integrated approach is particularly vital in a city like Marseille, where trauma and stress levels can be influenced by socio-economic factors.</w:t>
      </w:r>
    </w:p>
    <w:bookmarkEnd w:id="20"/>
    <w:bookmarkStart w:id="21" w:name="the-unique-context-of-france-marseille"/>
    <w:p>
      <w:pPr>
        <w:pStyle w:val="Heading2"/>
      </w:pPr>
      <w:r>
        <w:t xml:space="preserve">The Unique Context of France Marseille</w:t>
      </w:r>
    </w:p>
    <w:p>
      <w:pPr>
        <w:pStyle w:val="FirstParagraph"/>
      </w:pPr>
      <w:r>
        <w:t xml:space="preserve">Marseille, known as the oldest city in France, is a melting pot of cultures due to its Mediterranean location and history as a gateway between Europe and Africa. This diversity brings richness but also unique stressors. The population includes many immigrants, refugees, and individuals from varied socio-economic backgrounds. Consequently, the</w:t>
      </w:r>
      <w:r>
        <w:t xml:space="preserve"> </w:t>
      </w:r>
      <w:r>
        <w:rPr>
          <w:bCs/>
          <w:b/>
        </w:rPr>
        <w:t xml:space="preserve">Psychologist</w:t>
      </w:r>
      <w:r>
        <w:t xml:space="preserve"> </w:t>
      </w:r>
      <w:r>
        <w:t xml:space="preserve">in this region must be culturally competent. They must understand how migration trauma, language barriers, and social integration issues impact mental health.</w:t>
      </w:r>
    </w:p>
    <w:p>
      <w:pPr>
        <w:pStyle w:val="BodyText"/>
      </w:pPr>
      <w:r>
        <w:t xml:space="preserve">Furthermore Marseille has its own distinct urban rhythm. It is a city of contrasts, with bustling port activities alongside neighborhoods facing significant social difficulties. The psychologist here operates in an environment where community cohesion is both a resource and a challenge. Mental health professionals in France Marseille often engage with local associations and community centers to reach individuals who might not otherwise seek help in clinical settings.</w:t>
      </w:r>
    </w:p>
    <w:bookmarkEnd w:id="21"/>
    <w:bookmarkStart w:id="22" w:name="ethical-standards-and-confidentiality"/>
    <w:p>
      <w:pPr>
        <w:pStyle w:val="Heading2"/>
      </w:pPr>
      <w:r>
        <w:t xml:space="preserve">Ethical Standards and Confidentiality</w:t>
      </w:r>
    </w:p>
    <w:p>
      <w:pPr>
        <w:pStyle w:val="FirstParagraph"/>
      </w:pPr>
      <w:r>
        <w:t xml:space="preserve">A core pillar of the profession is ethics. Every</w:t>
      </w:r>
      <w:r>
        <w:t xml:space="preserve"> </w:t>
      </w:r>
      <w:r>
        <w:rPr>
          <w:bCs/>
          <w:b/>
        </w:rPr>
        <w:t xml:space="preserve">Psychologist</w:t>
      </w:r>
      <w:r>
        <w:t xml:space="preserve">, regardless of location, adheres to a strict code of conduct mandated by professional bodies such as the Ordre des Psychologues. In France Marseille, these ethical guidelines are even more critical due to the close-knit nature of many communities. Maintaining confidentiality is paramount; clients must trust that their personal struggles remain private. This trust is the foundation upon which any therapeutic alliance is built.</w:t>
      </w:r>
    </w:p>
    <w:p>
      <w:pPr>
        <w:pStyle w:val="BodyText"/>
      </w:pPr>
      <w:r>
        <w:t xml:space="preserve">The psychologist’s role also involves non-directive support. They do not judge or impose values but rather facilitate self-discovery and coping mechanisms. This neutrality allows individuals from diverse backgrounds in France Marseille to feel safe expressing their vulnerabilities without fear of social stigma, which can still be prevalent in certain traditional communities.</w:t>
      </w:r>
    </w:p>
    <w:bookmarkEnd w:id="22"/>
    <w:bookmarkStart w:id="23" w:name="therapeutic-approaches-and-innovation"/>
    <w:p>
      <w:pPr>
        <w:pStyle w:val="Heading2"/>
      </w:pPr>
      <w:r>
        <w:t xml:space="preserve">Therapeutic Approaches and Innovation</w:t>
      </w:r>
    </w:p>
    <w:p>
      <w:pPr>
        <w:pStyle w:val="FirstParagraph"/>
      </w:pPr>
      <w:r>
        <w:t xml:space="preserve">The methodologies employed by a psychologist in France Marseille are varied. Cognitive Behavioral Therapy (CBT), psychodynamic therapy, and systemic family therapy are commonly used. However, there is a growing emphasis on innovative approaches that cater to the specific needs of the local population. For instance, art therapy and narrative therapy have gained traction in Marseille’s schools and community centers as ways for children and adolescents to process emotions non-verbally.</w:t>
      </w:r>
    </w:p>
    <w:p>
      <w:pPr>
        <w:pStyle w:val="BodyText"/>
      </w:pPr>
      <w:r>
        <w:t xml:space="preserve">Additionally, digital health has become a significant avenue for care. Many psychologists in France Marseille now offer teletherapy services, which is particularly beneficial for individuals living in remote suburbs or those with mobility issues. This technological adaptation ensures that the expertise of a qualified psychologist is accessible to all residents, bridging geographical gaps within the city.</w:t>
      </w:r>
    </w:p>
    <w:bookmarkEnd w:id="23"/>
    <w:bookmarkStart w:id="24" w:name="the-future-of-mental-health-care"/>
    <w:p>
      <w:pPr>
        <w:pStyle w:val="Heading2"/>
      </w:pPr>
      <w:r>
        <w:t xml:space="preserve">The Future of Mental Health Care</w:t>
      </w:r>
    </w:p>
    <w:p>
      <w:pPr>
        <w:pStyle w:val="FirstParagraph"/>
      </w:pPr>
      <w:r>
        <w:t xml:space="preserve">Looking ahead, the role of the psychologist will only expand in importance. As societal pressures increase globally, mental health awareness grows locally. In France Marseille, there is a push for more funding towards public mental health services and school-based psychological support. The goal is to destigmatize therapy and make it a routine part of healthcare, much like visiting a general practitioner.</w:t>
      </w:r>
    </w:p>
    <w:p>
      <w:pPr>
        <w:pStyle w:val="BodyText"/>
      </w:pPr>
      <w:r>
        <w:t xml:space="preserve">Education also plays a key role. Psychologists are increasingly involved in preventive work, conducting workshops on stress management, resilience, and emotional intelligence in schools and workplaces across the city. By addressing mental health before crises occur, they contribute to building a healthier society.</w:t>
      </w:r>
    </w:p>
    <w:bookmarkEnd w:id="24"/>
    <w:bookmarkStart w:id="25" w:name="conclusion"/>
    <w:p>
      <w:pPr>
        <w:pStyle w:val="Heading2"/>
      </w:pPr>
      <w:r>
        <w:t xml:space="preserve">Conclusion</w:t>
      </w:r>
    </w:p>
    <w:p>
      <w:pPr>
        <w:pStyle w:val="FirstParagraph"/>
      </w:pPr>
      <w:r>
        <w:t xml:space="preserve">In conclusion, the psychologist is a vital component of the social fabric in France Marseille. They are not merely clinicians but cultural intermediaries, ethical guardians, and advocates for mental well-being. Their work addresses the complex interplay between individual psychology and the broader socio-cultural environment of this unique French city. By providing compassionate, professional care within a framework of strict ethics and scientific rigor, psychologists help residents navigate personal challenges while fostering a more resilient community. As Marseille continues to evolve, the support provided by these dedicated professionals will remain essential for maintaining the mental health and harmony of its diverse population.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France Marseille</dc:title>
  <dc:creator/>
  <dc:language>en</dc:language>
  <cp:keywords/>
  <dcterms:created xsi:type="dcterms:W3CDTF">2026-07-29T10:40:04Z</dcterms:created>
  <dcterms:modified xsi:type="dcterms:W3CDTF">2026-07-29T10:40:04Z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