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81ebb3895cbf47b780f22eaf3557f9cdfcdcdb1"/>
    <w:p>
      <w:pPr>
        <w:pStyle w:val="Heading1"/>
      </w:pPr>
      <w:r>
        <w:t xml:space="preserve">The Evolving Landscape of Mental Health Support in Malaysia Kuala Lumpur</w:t>
      </w:r>
    </w:p>
    <w:p>
      <w:pPr>
        <w:pStyle w:val="FirstParagraph"/>
      </w:pPr>
      <w:r>
        <w:t xml:space="preserve">In the dynamic and rapidly urbanizing metropolis of</w:t>
      </w:r>
      <w:r>
        <w:t xml:space="preserve"> </w:t>
      </w:r>
      <w:r>
        <w:rPr>
          <w:bCs/>
          <w:b/>
        </w:rPr>
        <w:t xml:space="preserve">Malaysia Kuala Lumpur</w:t>
      </w:r>
      <w:r>
        <w:t xml:space="preserve">, the pace of life is relentless. As one of Southeast Asia’s most significant economic hubs, this city-state attracts talent from around the globe, fostering a multicultural tapestry that is both vibrant and complex. Within this bustling environment, the demand for mental health services has risen sharply over the last decade. At the forefront of this movement are</w:t>
      </w:r>
      <w:r>
        <w:t xml:space="preserve"> </w:t>
      </w:r>
      <w:r>
        <w:rPr>
          <w:bCs/>
          <w:b/>
        </w:rPr>
        <w:t xml:space="preserve">Psychologists</w:t>
      </w:r>
      <w:r>
        <w:t xml:space="preserve">, professionals who play a pivotal role in addressing the psychological well-being of individuals navigating personal struggles, professional pressures, and societal expectations.</w:t>
      </w:r>
    </w:p>
    <w:bookmarkStart w:id="20" w:name="X86a97223a8ac505e24ba5f19b7efc9c4d06665b"/>
    <w:p>
      <w:pPr>
        <w:pStyle w:val="Heading2"/>
      </w:pPr>
      <w:r>
        <w:t xml:space="preserve">The Unique Socio-Cultural Context of Malaysia Kuala Lumpur</w:t>
      </w:r>
    </w:p>
    <w:p>
      <w:pPr>
        <w:pStyle w:val="FirstParagraph"/>
      </w:pPr>
      <w:r>
        <w:t xml:space="preserve">To understand the importance of mental health care in this region, one must first appreciate the unique socio-cultural fabric of</w:t>
      </w:r>
      <w:r>
        <w:t xml:space="preserve"> </w:t>
      </w:r>
      <w:r>
        <w:rPr>
          <w:bCs/>
          <w:b/>
        </w:rPr>
        <w:t xml:space="preserve">Malaysia Kuala Lumpur</w:t>
      </w:r>
      <w:r>
        <w:t xml:space="preserve">. The city is home to a diverse population comprising Malays, Chinese, Indians, and indigenous groups from East Malaysia. While this diversity enriches social interactions and economic growth, it also introduces complex layers of identity conflict and cultural integration challenges. In traditional settings across Asia, mental health issues have often been stigmatized or viewed through a spiritual or moral lens rather than a medical one. However, the urban population in</w:t>
      </w:r>
      <w:r>
        <w:t xml:space="preserve"> </w:t>
      </w:r>
      <w:r>
        <w:rPr>
          <w:bCs/>
          <w:b/>
        </w:rPr>
        <w:t xml:space="preserve">Malaysia Kuala Lumpur</w:t>
      </w:r>
      <w:r>
        <w:t xml:space="preserve"> </w:t>
      </w:r>
      <w:r>
        <w:t xml:space="preserve">is undergoing a significant paradigm shift.</w:t>
      </w:r>
    </w:p>
    <w:p>
      <w:pPr>
        <w:pStyle w:val="BodyText"/>
      </w:pPr>
      <w:r>
        <w:t xml:space="preserve">The younger generation, influenced by global digital connectivity and changing social norms, is increasingly vocal about mental well-being. This shift has created a fertile ground for the recognition of clinical</w:t>
      </w:r>
      <w:r>
        <w:t xml:space="preserve"> </w:t>
      </w:r>
      <w:r>
        <w:rPr>
          <w:bCs/>
          <w:b/>
        </w:rPr>
        <w:t xml:space="preserve">Psychologists</w:t>
      </w:r>
      <w:r>
        <w:t xml:space="preserve">. No longer seen solely as professionals for those in severe crisis, they are now recognized as essential allies for anyone seeking self-improvement, coping strategies for stress, or clarity in decision-making. The capital city serves as the epicenter of this cultural evolution, where traditional values meet modern psychological science.</w:t>
      </w:r>
    </w:p>
    <w:bookmarkEnd w:id="20"/>
    <w:bookmarkStart w:id="21" w:name="Xaa3bdb69111f02bd05302cf17393c6931a04f07"/>
    <w:p>
      <w:pPr>
        <w:pStyle w:val="Heading2"/>
      </w:pPr>
      <w:r>
        <w:t xml:space="preserve">The Role and Responsibilities of a Psychologist</w:t>
      </w:r>
    </w:p>
    <w:p>
      <w:pPr>
        <w:pStyle w:val="FirstParagraph"/>
      </w:pPr>
      <w:r>
        <w:t xml:space="preserve">A</w:t>
      </w:r>
      <w:r>
        <w:t xml:space="preserve"> </w:t>
      </w:r>
      <w:r>
        <w:rPr>
          <w:bCs/>
          <w:b/>
        </w:rPr>
        <w:t xml:space="preserve">Psychologist</w:t>
      </w:r>
      <w:r>
        <w:t xml:space="preserve"> </w:t>
      </w:r>
      <w:r>
        <w:t xml:space="preserve">is a scientist-practitioner who studies how people think, feel, and behave. In the context of clinical practice in</w:t>
      </w:r>
      <w:r>
        <w:t xml:space="preserve"> </w:t>
      </w:r>
      <w:r>
        <w:rPr>
          <w:bCs/>
          <w:b/>
        </w:rPr>
        <w:t xml:space="preserve">Malaysia Kuala Lumpur</w:t>
      </w:r>
      <w:r>
        <w:t xml:space="preserve">, their role extends far beyond simple conversation. They employ evidence-based therapeutic modalities such as Cognitive Behavioral Therapy (CBT), Dialectical Behavior Therapy (DBT), and psychodynamic therapy to diagnose and treat mental health disorders including anxiety, depression, PTSD, and eating disorders.</w:t>
      </w:r>
    </w:p>
    <w:p>
      <w:pPr>
        <w:pStyle w:val="BodyText"/>
      </w:pPr>
      <w:r>
        <w:rPr>
          <w:bCs/>
          <w:b/>
        </w:rPr>
        <w:t xml:space="preserve">Key Distinction:</w:t>
      </w:r>
      <w:r>
        <w:t xml:space="preserve"> </w:t>
      </w:r>
      <w:r>
        <w:t xml:space="preserve">It is important to note that while psychiatrists are medical doctors who can prescribe medication, a Psychologist focuses on psychotherapy and behavioral interventions. In Malaysia Kuala Lumpur, the most effective mental health care often involves a multidisciplinary team approach, where Psychologists work alongside psychiatrists and general practitioners to provide holistic care.</w:t>
      </w:r>
    </w:p>
    <w:p>
      <w:pPr>
        <w:pStyle w:val="BodyText"/>
      </w:pPr>
      <w:r>
        <w:t xml:space="preserve">In the corporate sector of</w:t>
      </w:r>
      <w:r>
        <w:t xml:space="preserve"> </w:t>
      </w:r>
      <w:r>
        <w:rPr>
          <w:bCs/>
          <w:b/>
        </w:rPr>
        <w:t xml:space="preserve">Malaysia Kuala Lumpur</w:t>
      </w:r>
      <w:r>
        <w:t xml:space="preserve">, Industrial-Organizational Psychologists are also in high demand. They help companies navigate workplace conflicts, improve employee engagement, and design mental health-friendly policies. As stress-related burnout becomes a critical issue in this competitive financial hub, these professionals help bridge the gap between organizational demands and human sustainability.</w:t>
      </w:r>
    </w:p>
    <w:bookmarkEnd w:id="21"/>
    <w:bookmarkStart w:id="22" w:name="X03643b3304a65c6a2b61a5a975cb1d76dbbbcf4"/>
    <w:p>
      <w:pPr>
        <w:pStyle w:val="Heading2"/>
      </w:pPr>
      <w:r>
        <w:t xml:space="preserve">Bridging the Gap: Accessibility and Cultural Competence</w:t>
      </w:r>
    </w:p>
    <w:p>
      <w:pPr>
        <w:pStyle w:val="FirstParagraph"/>
      </w:pPr>
      <w:r>
        <w:t xml:space="preserve">One of the most significant contributions of modern psychology practice in</w:t>
      </w:r>
      <w:r>
        <w:t xml:space="preserve"> </w:t>
      </w:r>
      <w:r>
        <w:rPr>
          <w:bCs/>
          <w:b/>
        </w:rPr>
        <w:t xml:space="preserve">Malaysia Kuala Lumpur</w:t>
      </w:r>
      <w:r>
        <w:t xml:space="preserve"> </w:t>
      </w:r>
      <w:r>
        <w:t xml:space="preserve">is the emphasis on cultural competence. A skilled Psychologist operating in this region must possess a deep understanding of local customs, religious beliefs, and familial dynamics. For instance, therapy sessions may need to accommodate family-centric decision-making processes that are common in Malay and Chinese cultures, differing from the individualistic approach often seen in Western psychology.</w:t>
      </w:r>
    </w:p>
    <w:p>
      <w:pPr>
        <w:pStyle w:val="BodyText"/>
      </w:pPr>
      <w:r>
        <w:t xml:space="preserve">Furthermore, language plays a crucial role. A Psychologist fluent in English, Bahasa Malaysia Mandarin or Tamil can effectively reach a broader demographic within</w:t>
      </w:r>
      <w:r>
        <w:t xml:space="preserve"> </w:t>
      </w:r>
      <w:r>
        <w:rPr>
          <w:bCs/>
          <w:b/>
        </w:rPr>
        <w:t xml:space="preserve">Malaysia Kuala Lumpur</w:t>
      </w:r>
      <w:r>
        <w:t xml:space="preserve">. This linguistic versatility ensures that therapeutic interventions are not lost in translation but are instead culturally resonant and deeply understood by the client. This cultural alignment is vital for building trust, which is the cornerstone of effective psychological treatment.</w:t>
      </w:r>
    </w:p>
    <w:bookmarkEnd w:id="22"/>
    <w:bookmarkStart w:id="23" w:name="the-impact-on-community-and-education"/>
    <w:p>
      <w:pPr>
        <w:pStyle w:val="Heading2"/>
      </w:pPr>
      <w:r>
        <w:t xml:space="preserve">The Impact on Community and Education</w:t>
      </w:r>
    </w:p>
    <w:p>
      <w:pPr>
        <w:pStyle w:val="FirstParagraph"/>
      </w:pPr>
      <w:r>
        <w:t xml:space="preserve">Beyond individual therapy, Psychologists in</w:t>
      </w:r>
      <w:r>
        <w:t xml:space="preserve"> </w:t>
      </w:r>
      <w:r>
        <w:rPr>
          <w:bCs/>
          <w:b/>
        </w:rPr>
        <w:t xml:space="preserve">Malaysia Kuala Lumpur</w:t>
      </w:r>
      <w:r>
        <w:t xml:space="preserve"> </w:t>
      </w:r>
      <w:r>
        <w:t xml:space="preserve">are instrumental in educational and community settings. Schools and universities in the capital face increasing pressure to support students dealing with academic stress, bullying, and identity formation. Educational Psychologists work within these institutions to identify learning disabilities early on and provide interventions that allow children to thrive academically and emotionally.</w:t>
      </w:r>
    </w:p>
    <w:p>
      <w:pPr>
        <w:pStyle w:val="BodyText"/>
      </w:pPr>
      <w:r>
        <w:t xml:space="preserve">In the community sector, non-governmental organizations (NGOs) in</w:t>
      </w:r>
      <w:r>
        <w:t xml:space="preserve"> </w:t>
      </w:r>
      <w:r>
        <w:rPr>
          <w:bCs/>
          <w:b/>
        </w:rPr>
        <w:t xml:space="preserve">Malaysia Kuala Lumpur</w:t>
      </w:r>
      <w:r>
        <w:t xml:space="preserve"> </w:t>
      </w:r>
      <w:r>
        <w:t xml:space="preserve">frequently collaborate with Psychologists to run workshops on suicide prevention, domestic violence awareness, and grief counseling. These initiatives help dismantle the stigma associated with seeking help. By normalizing conversations about mental health in public forums, these professionals contribute to a healthier societal mindset.</w:t>
      </w:r>
    </w:p>
    <w:bookmarkEnd w:id="23"/>
    <w:bookmarkStart w:id="24" w:name="challenges-and-future-directions"/>
    <w:p>
      <w:pPr>
        <w:pStyle w:val="Heading2"/>
      </w:pPr>
      <w:r>
        <w:t xml:space="preserve">Challenges and Future Directions</w:t>
      </w:r>
    </w:p>
    <w:p>
      <w:pPr>
        <w:pStyle w:val="FirstParagraph"/>
      </w:pPr>
      <w:r>
        <w:t xml:space="preserve">Despite the progress made, challenges remain. The cost of private psychological services can be prohibitive for many residents of</w:t>
      </w:r>
      <w:r>
        <w:t xml:space="preserve"> </w:t>
      </w:r>
      <w:r>
        <w:rPr>
          <w:bCs/>
          <w:b/>
        </w:rPr>
        <w:t xml:space="preserve">Malaysia Kuala Lumpur</w:t>
      </w:r>
      <w:r>
        <w:t xml:space="preserve">. While government hospitals offer subsidized care, wait times can be long. Therefore, there is a growing need for more accessible mental health infrastructure and perhaps greater insurance coverage for psychological services.</w:t>
      </w:r>
    </w:p>
    <w:p>
      <w:pPr>
        <w:pStyle w:val="BodyText"/>
      </w:pPr>
      <w:r>
        <w:t xml:space="preserve">Additionally, the rise of teletherapy has expanded access to Psychologists in</w:t>
      </w:r>
      <w:r>
        <w:t xml:space="preserve"> </w:t>
      </w:r>
      <w:r>
        <w:rPr>
          <w:bCs/>
          <w:b/>
        </w:rPr>
        <w:t xml:space="preserve">Malaysia Kuala Lumpur</w:t>
      </w:r>
      <w:r>
        <w:t xml:space="preserve">, allowing those in remote parts of the city or with mobility issues to receive care. However, digital literacy and privacy concerns remain areas that require attention as the field continues to modernize.</w:t>
      </w:r>
    </w:p>
    <w:bookmarkEnd w:id="24"/>
    <w:bookmarkStart w:id="25" w:name="conclusion"/>
    <w:p>
      <w:pPr>
        <w:pStyle w:val="Heading2"/>
      </w:pPr>
      <w:r>
        <w:t xml:space="preserve">Conclusion</w:t>
      </w:r>
    </w:p>
    <w:p>
      <w:pPr>
        <w:pStyle w:val="FirstParagraph"/>
      </w:pPr>
      <w:r>
        <w:t xml:space="preserve">In conclusion, the presence of qualified Psychologists in</w:t>
      </w:r>
      <w:r>
        <w:t xml:space="preserve"> </w:t>
      </w:r>
      <w:r>
        <w:rPr>
          <w:bCs/>
          <w:b/>
        </w:rPr>
        <w:t xml:space="preserve">Malaysia Kuala Lumpur</w:t>
      </w:r>
      <w:r>
        <w:t xml:space="preserve"> </w:t>
      </w:r>
      <w:r>
        <w:t xml:space="preserve">is not just a luxury but a necessity for a thriving society. As the city continues to grow economically and socially, the mental resilience of its population becomes paramount. These professionals provide the tools necessary for individuals to navigate life's complexities with grace and strength.</w:t>
      </w:r>
    </w:p>
    <w:p>
      <w:pPr>
        <w:pStyle w:val="BodyText"/>
      </w:pPr>
      <w:r>
        <w:t xml:space="preserve">The integration of psychological science with local cultural values creates a unique therapeutic environment in</w:t>
      </w:r>
      <w:r>
        <w:t xml:space="preserve"> </w:t>
      </w:r>
      <w:r>
        <w:rPr>
          <w:bCs/>
          <w:b/>
        </w:rPr>
        <w:t xml:space="preserve">Malaysia Kuala Lumpur</w:t>
      </w:r>
      <w:r>
        <w:t xml:space="preserve">. By addressing stigma, improving accessibility, and fostering cultural competence, Psychologists are helping to build a community that values mental health as much as physical health. For residents of this vibrant capital, understanding the role of the Psychologist is the first step toward ensuring a happier, healthier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Malaysia Kuala Lumpur</dc:title>
  <dc:creator/>
  <dc:language>en</dc:language>
  <cp:keywords/>
  <dcterms:created xsi:type="dcterms:W3CDTF">2026-07-29T12:31:19Z</dcterms:created>
  <dcterms:modified xsi:type="dcterms:W3CDTF">2026-07-29T12:31:19Z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