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the</w:t>
      </w:r>
      <w:r>
        <w:t xml:space="preserve"> </w:t>
      </w:r>
      <w:r>
        <w:t xml:space="preserve">Urban</w:t>
      </w:r>
      <w:r>
        <w:t xml:space="preserve"> </w:t>
      </w:r>
      <w:r>
        <w:t xml:space="preserve">Landscape</w:t>
      </w:r>
      <w:r>
        <w:t xml:space="preserve"> </w:t>
      </w:r>
      <w:r>
        <w:t xml:space="preserve">of</w:t>
      </w:r>
      <w:r>
        <w:t xml:space="preserve"> </w:t>
      </w:r>
      <w:r>
        <w:t xml:space="preserve">Philippines</w:t>
      </w:r>
      <w:r>
        <w:t xml:space="preserve"> </w:t>
      </w:r>
      <w:r>
        <w:t xml:space="preserve">Manila</w:t>
      </w:r>
    </w:p>
    <w:bookmarkStart w:id="26" w:name="X03f976d9c13fe6cea8dcd16543773be9a83219b"/>
    <w:p>
      <w:pPr>
        <w:pStyle w:val="Heading1"/>
      </w:pPr>
      <w:r>
        <w:t xml:space="preserve">The Role of the Psychologist in the Urban Landscape of Philippines Manila</w:t>
      </w:r>
    </w:p>
    <w:p>
      <w:pPr>
        <w:pStyle w:val="FirstParagraph"/>
      </w:pPr>
      <w:r>
        <w:t xml:space="preserve">In the bustling heart of Southeast Asia, where colonial history intertwines with rapid modernization, lies a city that never sleeps: Manila. As one of the most densely populated capitals in the world,</w:t>
      </w:r>
      <w:r>
        <w:t xml:space="preserve"> </w:t>
      </w:r>
      <w:r>
        <w:rPr>
          <w:bCs/>
          <w:b/>
        </w:rPr>
        <w:t xml:space="preserve">Philippines Manila</w:t>
      </w:r>
      <w:r>
        <w:t xml:space="preserve"> </w:t>
      </w:r>
      <w:r>
        <w:t xml:space="preserve">presents a unique confluence of cultural richness and intense socio-economic pressure. Within this dynamic urban environment, the role of the mental health professional has evolved from a niche luxury to an essential public health imperative. This essay explores how a dedicated</w:t>
      </w:r>
      <w:r>
        <w:t xml:space="preserve"> </w:t>
      </w:r>
      <w:r>
        <w:rPr>
          <w:bCs/>
          <w:b/>
        </w:rPr>
        <w:t xml:space="preserve">Psychologist</w:t>
      </w:r>
      <w:r>
        <w:t xml:space="preserve"> </w:t>
      </w:r>
      <w:r>
        <w:t xml:space="preserve">operates within this specific context, addressing the nuanced challenges faced by residents of</w:t>
      </w:r>
      <w:r>
        <w:t xml:space="preserve"> </w:t>
      </w:r>
      <w:r>
        <w:rPr>
          <w:bCs/>
          <w:b/>
        </w:rPr>
        <w:t xml:space="preserve">Philippines Manila</w:t>
      </w:r>
      <w:r>
        <w:t xml:space="preserve">, and highlighting the critical importance of culturally competent psychological care in one of Asia’s most vibrant megacities.</w:t>
      </w:r>
    </w:p>
    <w:bookmarkStart w:id="20" w:name="Xca2cf68cd9039206e2bfd45ca60a04524cf6d81"/>
    <w:p>
      <w:pPr>
        <w:pStyle w:val="Heading2"/>
      </w:pPr>
      <w:r>
        <w:t xml:space="preserve">The Unique Stressors of Urban Life in Philippines Manila</w:t>
      </w:r>
    </w:p>
    <w:p>
      <w:pPr>
        <w:pStyle w:val="FirstParagraph"/>
      </w:pPr>
      <w:r>
        <w:t xml:space="preserve">To understand the necessity for psychological services, one must first appreciate the environment. The traffic congestion in</w:t>
      </w:r>
      <w:r>
        <w:t xml:space="preserve"> </w:t>
      </w:r>
      <w:r>
        <w:rPr>
          <w:bCs/>
          <w:b/>
        </w:rPr>
        <w:t xml:space="preserve">Philippines Manila</w:t>
      </w:r>
      <w:r>
        <w:t xml:space="preserve">, often cited as some of the worst globally, is not merely an inconvenience; it is a significant source of chronic stress, anxiety, and sleep deprivation. For millions of residents commuting hours daily from provinces like Bulacan or Cavitas to work in Metro Manila, the psychological toll is profound. Furthermore, the stark contrast between the gleaming skyscrapers of Makati and BGC (Bonifacio Global City) and the crowded barangays in Intramuros creates a visible reminder of economic disparity. This inequality fosters feelings of hopelessness and social alienation among marginalized communities.</w:t>
      </w:r>
    </w:p>
    <w:p>
      <w:pPr>
        <w:pStyle w:val="BodyText"/>
      </w:pPr>
      <w:r>
        <w:t xml:space="preserve">The climate also plays a role. The humid, tropical weather combined with frequent typhoons creates an environment of unpredictability. A</w:t>
      </w:r>
      <w:r>
        <w:t xml:space="preserve"> </w:t>
      </w:r>
      <w:r>
        <w:rPr>
          <w:bCs/>
          <w:b/>
        </w:rPr>
        <w:t xml:space="preserve">Psychologist</w:t>
      </w:r>
      <w:r>
        <w:t xml:space="preserve"> </w:t>
      </w:r>
      <w:r>
        <w:t xml:space="preserve">working in this region must be equipped to handle trauma related to natural disasters, as well as the everyday anxiety stemming from environmental instability. The pressure to succeed in a highly competitive academic and professional landscape further exacerbates mental health issues among students and young professionals.</w:t>
      </w:r>
    </w:p>
    <w:bookmarkEnd w:id="20"/>
    <w:bookmarkStart w:id="21" w:name="the-stigma-barrier-and-cultural-nuances"/>
    <w:p>
      <w:pPr>
        <w:pStyle w:val="Heading2"/>
      </w:pPr>
      <w:r>
        <w:t xml:space="preserve">The Stigma Barrier and Cultural Nuances</w:t>
      </w:r>
    </w:p>
    <w:p>
      <w:pPr>
        <w:pStyle w:val="FirstParagraph"/>
      </w:pPr>
      <w:r>
        <w:t xml:space="preserve">Historically, mental health issues in the Philippines have been shrouded in stigma. In many Filipino families, psychological distress is often misinterpreted as a spiritual issue or a sign of weakness ("baliw" or madness). However, the narrative is shifting rapidly among the younger generation and urban dwellers in</w:t>
      </w:r>
      <w:r>
        <w:t xml:space="preserve"> </w:t>
      </w:r>
      <w:r>
        <w:rPr>
          <w:bCs/>
          <w:b/>
        </w:rPr>
        <w:t xml:space="preserve">Philippines Manila</w:t>
      </w:r>
      <w:r>
        <w:t xml:space="preserve">. Yet, barriers remain. A skilled</w:t>
      </w:r>
      <w:r>
        <w:t xml:space="preserve"> </w:t>
      </w:r>
      <w:r>
        <w:rPr>
          <w:bCs/>
          <w:b/>
        </w:rPr>
        <w:t xml:space="preserve">Psychologist</w:t>
      </w:r>
      <w:r>
        <w:t xml:space="preserve"> </w:t>
      </w:r>
      <w:r>
        <w:t xml:space="preserve">in this setting must be more than just a clinician; they must be a cultural translator.</w:t>
      </w:r>
    </w:p>
    <w:p>
      <w:pPr>
        <w:pStyle w:val="BodyText"/>
      </w:pPr>
      <w:r>
        <w:t xml:space="preserve">Cultural competence is vital. Filipino culture places immense value on "pakikisama" (getting along with others), "utang na loob" (debt of gratitude), and close family ties. A Western-centric approach to therapy, which emphasizes extreme individualism, may not resonate with patients who derive their identity from their collective family unit. Therefore, effective psychological intervention in</w:t>
      </w:r>
      <w:r>
        <w:t xml:space="preserve"> </w:t>
      </w:r>
      <w:r>
        <w:rPr>
          <w:bCs/>
          <w:b/>
        </w:rPr>
        <w:t xml:space="preserve">Philippines Manila</w:t>
      </w:r>
      <w:r>
        <w:t xml:space="preserve"> </w:t>
      </w:r>
      <w:r>
        <w:t xml:space="preserve">requires adapting therapeutic techniques to respect these communal values while still promoting individual well-being. The psychologist must navigate the delicate balance between respecting traditional beliefs and introducing evidence-based scientific methods.</w:t>
      </w:r>
    </w:p>
    <w:bookmarkEnd w:id="21"/>
    <w:bookmarkStart w:id="22" w:name="Xb0f728e636eb36267773b4295c48a4cadfe1957"/>
    <w:p>
      <w:pPr>
        <w:pStyle w:val="Heading2"/>
      </w:pPr>
      <w:r>
        <w:t xml:space="preserve">The Scope of Practice: Who Sees a Psychologist?</w:t>
      </w:r>
    </w:p>
    <w:p>
      <w:pPr>
        <w:pStyle w:val="FirstParagraph"/>
      </w:pPr>
      <w:r>
        <w:t xml:space="preserve">In the urban centers of</w:t>
      </w:r>
      <w:r>
        <w:t xml:space="preserve"> </w:t>
      </w:r>
      <w:r>
        <w:rPr>
          <w:bCs/>
          <w:b/>
        </w:rPr>
        <w:t xml:space="preserve">Philippines Manila</w:t>
      </w:r>
      <w:r>
        <w:t xml:space="preserve">, psychologists are increasingly sought after for a wide variety of issues. They are not just treating severe mental illnesses but are also addressing burnout, relationship conflicts, and identity crises.</w:t>
      </w:r>
    </w:p>
    <w:p>
      <w:pPr>
        <w:numPr>
          <w:ilvl w:val="0"/>
          <w:numId w:val="1001"/>
        </w:numPr>
        <w:pStyle w:val="Compact"/>
      </w:pPr>
      <w:r>
        <w:rPr>
          <w:bCs/>
          <w:b/>
        </w:rPr>
        <w:t xml:space="preserve">Academic Pressure:</w:t>
      </w:r>
      <w:r>
        <w:t xml:space="preserve"> </w:t>
      </w:r>
      <w:r>
        <w:t xml:space="preserve">With the rise of international schools and rigorous local universities in Manila, students face immense pressure to perform. Psychologists provide cognitive-behavioral strategies to manage test anxiety and prevent burnout.</w:t>
      </w:r>
    </w:p>
    <w:p>
      <w:pPr>
        <w:numPr>
          <w:ilvl w:val="0"/>
          <w:numId w:val="1001"/>
        </w:numPr>
        <w:pStyle w:val="Compact"/>
      </w:pPr>
      <w:r>
        <w:rPr>
          <w:bCs/>
          <w:b/>
        </w:rPr>
        <w:t xml:space="preserve">Clinical Conditions:</w:t>
      </w:r>
      <w:r>
        <w:t xml:space="preserve"> </w:t>
      </w:r>
      <w:r>
        <w:t xml:space="preserve">For conditions such as Major Depressive Disorder, Generalized Anxiety Disorder, and PTSD (often linked to past trauma or disaster recovery), psychologists collaborate with psychiatrists in hospital settings like the Philippine General Hospital or private institutions like St. Luke’s Medical Center.</w:t>
      </w:r>
    </w:p>
    <w:p>
      <w:pPr>
        <w:numPr>
          <w:ilvl w:val="0"/>
          <w:numId w:val="1001"/>
        </w:numPr>
        <w:pStyle w:val="Compact"/>
      </w:pPr>
      <w:r>
        <w:rPr>
          <w:bCs/>
          <w:b/>
        </w:rPr>
        <w:t xml:space="preserve">Couple and Family Therapy:</w:t>
      </w:r>
      <w:r>
        <w:t xml:space="preserve"> </w:t>
      </w:r>
      <w:r>
        <w:t xml:space="preserve">As urban life disrupts traditional family structures, relationship counseling has become more common. Psychologists help navigate the complexities of modern marriages in a fast-paced city.</w:t>
      </w:r>
    </w:p>
    <w:bookmarkEnd w:id="22"/>
    <w:bookmarkStart w:id="23" w:name="Xc3e65d54560784fa9c574e2a4f3d41e2ed5e2bb"/>
    <w:p>
      <w:pPr>
        <w:pStyle w:val="Heading2"/>
      </w:pPr>
      <w:r>
        <w:t xml:space="preserve">The Rise of Teletherapy and Accessibility</w:t>
      </w:r>
    </w:p>
    <w:p>
      <w:pPr>
        <w:pStyle w:val="FirstParagraph"/>
      </w:pPr>
      <w:r>
        <w:t xml:space="preserve">The digital transformation in the Philippines has revolutionized how psychological services are delivered. In a city as vast and gridlocked as Metro Manila, transportation can be a barrier to accessing care. The emergence of teletherapy platforms has allowed residents in remote parts of</w:t>
      </w:r>
      <w:r>
        <w:t xml:space="preserve"> </w:t>
      </w:r>
      <w:r>
        <w:rPr>
          <w:bCs/>
          <w:b/>
        </w:rPr>
        <w:t xml:space="preserve">Philippines Manila</w:t>
      </w:r>
      <w:r>
        <w:t xml:space="preserve">, such as Navotas or Caloocan, to access top-tier psychological professionals based in central business districts without enduring the commute. A modern</w:t>
      </w:r>
      <w:r>
        <w:t xml:space="preserve"> </w:t>
      </w:r>
      <w:r>
        <w:rPr>
          <w:bCs/>
          <w:b/>
        </w:rPr>
        <w:t xml:space="preserve">Psychologist</w:t>
      </w:r>
      <w:r>
        <w:t xml:space="preserve"> </w:t>
      </w:r>
      <w:r>
        <w:t xml:space="preserve">must now be proficient in digital ethics and secure communication channels to serve this expanding client base effectively.</w:t>
      </w:r>
    </w:p>
    <w:bookmarkEnd w:id="23"/>
    <w:bookmarkStart w:id="24" w:name="the-future-of-mental-health-advocacy"/>
    <w:p>
      <w:pPr>
        <w:pStyle w:val="Heading2"/>
      </w:pPr>
      <w:r>
        <w:t xml:space="preserve">The Future of Mental Health Advocacy</w:t>
      </w:r>
    </w:p>
    <w:p>
      <w:pPr>
        <w:pStyle w:val="FirstParagraph"/>
      </w:pPr>
      <w:r>
        <w:t xml:space="preserve">The government of the Philippines, through initiatives like the Philippine Mental Health Act (RA 11036), has taken significant steps toward destigmatization and providing free mental health care in public hospitals. However, implementation is slow. In this gap between policy and practice, private practitioners and non-governmental organizations play a crucial role.</w:t>
      </w:r>
    </w:p>
    <w:p>
      <w:pPr>
        <w:pStyle w:val="BodyText"/>
      </w:pPr>
      <w:r>
        <w:t xml:space="preserve">The future of psychology in</w:t>
      </w:r>
      <w:r>
        <w:t xml:space="preserve"> </w:t>
      </w:r>
      <w:r>
        <w:rPr>
          <w:bCs/>
          <w:b/>
        </w:rPr>
        <w:t xml:space="preserve">Philippines Manila</w:t>
      </w:r>
      <w:r>
        <w:t xml:space="preserve"> </w:t>
      </w:r>
      <w:r>
        <w:t xml:space="preserve">lies in community outreach. Psychologists are increasingly involved in school-based programs, corporate wellness initiatives in BPO (Business Process Outsourcing) hubs, and disaster response teams. The goal is to normalize mental health conversations so that seeking help becomes as common as visiting a doctor for a physical ailment.</w:t>
      </w:r>
    </w:p>
    <w:bookmarkEnd w:id="24"/>
    <w:bookmarkStart w:id="25" w:name="conclusion"/>
    <w:p>
      <w:pPr>
        <w:pStyle w:val="Heading2"/>
      </w:pPr>
      <w:r>
        <w:t xml:space="preserve">Conclusion</w:t>
      </w:r>
    </w:p>
    <w:p>
      <w:pPr>
        <w:pStyle w:val="FirstParagraph"/>
      </w:pPr>
      <w:r>
        <w:t xml:space="preserve">In conclusion, the profession of the psychologist in</w:t>
      </w:r>
      <w:r>
        <w:t xml:space="preserve"> </w:t>
      </w:r>
      <w:r>
        <w:rPr>
          <w:bCs/>
          <w:b/>
        </w:rPr>
        <w:t xml:space="preserve">Philippines Manila</w:t>
      </w:r>
      <w:r>
        <w:t xml:space="preserve"> </w:t>
      </w:r>
      <w:r>
        <w:t xml:space="preserve">is both challenging and rewarding. It requires resilience, cultural sensitivity, and scientific rigor. The urban landscape of Manila presents unique stressors—from traffic congestion to economic disparity—but it also offers a vibrant community eager for mental wellness resources. As stigma decreases and accessibility improves through technology and advocacy, the psychologist will continue to serve as a cornerstone of public health in the capital. For residents of</w:t>
      </w:r>
      <w:r>
        <w:t xml:space="preserve"> </w:t>
      </w:r>
      <w:r>
        <w:rPr>
          <w:bCs/>
          <w:b/>
        </w:rPr>
        <w:t xml:space="preserve">Philippines Manila</w:t>
      </w:r>
      <w:r>
        <w:t xml:space="preserve">, accessing psychological care is no longer a sign of weakness but a proactive step toward leading a balanced, productive life in one of the world's most dynamic cities.</w:t>
      </w:r>
    </w:p>
    <w:p>
      <w:pPr>
        <w:pStyle w:val="BodyText"/>
      </w:pPr>
      <w:r>
        <w:rPr>
          <w:iCs/>
          <w:i/>
        </w:rPr>
        <w:t xml:space="preserve">Note: If you or someone you know is in crisis, please contact the National Center for Mental Health (NCMH) Crisis Hotline at 1553 (Luzon-wide landline toll-free) or +632 8929-1406.</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Psychologist in the Urban Landscape of Philippines Manila</dc:title>
  <dc:creator/>
  <dc:language>en</dc:language>
  <cp:keywords/>
  <dcterms:created xsi:type="dcterms:W3CDTF">2026-07-29T16:54:26Z</dcterms:created>
  <dcterms:modified xsi:type="dcterms:W3CDTF">2026-07-29T16:54:26Z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