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Barcelona</w:t>
      </w:r>
    </w:p>
    <w:bookmarkStart w:id="25" w:name="X41a16844a19e2e00ed74eaa72b72101bc611505"/>
    <w:p>
      <w:pPr>
        <w:pStyle w:val="Heading1"/>
      </w:pPr>
      <w:r>
        <w:t xml:space="preserve">Mental Health in the Mediterranean Soul: The Essential Role of Psychologists in Spain Barcelona</w:t>
      </w:r>
    </w:p>
    <w:p>
      <w:pPr>
        <w:pStyle w:val="FirstParagraph"/>
      </w:pPr>
      <w:r>
        <w:t xml:space="preserve">In the vibrant tapestry of modern society, mental health has emerged as a critical pillar of overall well-being. Nowhere is this realization more potent than in Spain Barcelona, a city renowned for its rich cultural heritage, dynamic lifestyle, and intense pace. As the economic and cultural hub of Catalonia Spain Barcelona faces unique psychological pressures that necessitate professional intervention. This Essay explores the indispensable role of Psychologist practitioners within this specific geographic context, analyzing how they navigate local challenges to foster resilience among residents.</w:t>
      </w:r>
    </w:p>
    <w:bookmarkStart w:id="20" w:name="the-unique-context-of-spain-barcelona"/>
    <w:p>
      <w:pPr>
        <w:pStyle w:val="Heading2"/>
      </w:pPr>
      <w:r>
        <w:t xml:space="preserve">The Unique Context of Spain Barcelona</w:t>
      </w:r>
    </w:p>
    <w:p>
      <w:pPr>
        <w:pStyle w:val="FirstParagraph"/>
      </w:pPr>
      <w:r>
        <w:t xml:space="preserve">Barcelona is often depicted through postcards as a paradise of sunshine, beach life, and festive energy. However beneath this picturesque surface lies a complex urban environment characterized by high population density, rapid gentrification, and intense professional competition. For the expatriate community and local residents alike the pressure to succeed in such a competitive market can lead to significant anxiety levels. Furthermore Spain Barcelona has seen an influx of digital nomads and tourists which creates both opportunities for growth and challenges related isolation.</w:t>
      </w:r>
    </w:p>
    <w:p>
      <w:pPr>
        <w:pStyle w:val="BodyText"/>
      </w:pPr>
      <w:r>
        <w:t xml:space="preserve">The concept of mental health care in this region is evolving rapidly. Traditionally stigma surrounding psychological issues was prevalent, but today there is a growing openness about seeking help. This shift is particularly evident among younger generations who are more aware of the importance of emotional hygiene. Consequently the demand for qualified Psychologist services has surged, prompting a need for culturally competent practitioners who understand the nuances of living in Spain Barcelona.</w:t>
      </w:r>
    </w:p>
    <w:bookmarkEnd w:id="20"/>
    <w:bookmarkStart w:id="21" w:name="X6fc344784977866daa29f90734371d99a2afe8a"/>
    <w:p>
      <w:pPr>
        <w:pStyle w:val="Heading2"/>
      </w:pPr>
      <w:r>
        <w:t xml:space="preserve">Professional Standards and Cultural Competence</w:t>
      </w:r>
    </w:p>
    <w:p>
      <w:pPr>
        <w:pStyle w:val="FirstParagraph"/>
      </w:pPr>
      <w:r>
        <w:t xml:space="preserve">When discussing a Psychologist in this region it is crucial to acknowledge the regulatory framework that governs their practice. In Spain professionals must adhere to strict guidelines set by regional colleges of psychology. This ensures that individuals seeking therapy are receiving evidence-based care from certified experts who have undergone rigorous training.</w:t>
      </w:r>
    </w:p>
    <w:p>
      <w:pPr>
        <w:pStyle w:val="BodyText"/>
      </w:pPr>
      <w:r>
        <w:t xml:space="preserve">However technical competence alone is insufficient when dealing with the diverse population of Spain Barcelona. A effective Psychologist must possess cultural competence, understanding the interplay between Spanish customs Catalan identity and modern urban stressors. For instance communication styles may vary significantly between locals and immigrants necessitating a flexible approach to therapy.</w:t>
      </w:r>
    </w:p>
    <w:bookmarkEnd w:id="21"/>
    <w:bookmarkStart w:id="22" w:name="addressing-contemporary-challenges"/>
    <w:p>
      <w:pPr>
        <w:pStyle w:val="Heading2"/>
      </w:pPr>
      <w:r>
        <w:t xml:space="preserve">Addressing Contemporary Challenges</w:t>
      </w:r>
    </w:p>
    <w:p>
      <w:pPr>
        <w:pStyle w:val="FirstParagraph"/>
      </w:pPr>
      <w:r>
        <w:t xml:space="preserve">One of the primary functions of a Psychologist in Spain Barcelona is addressing burnout syndrome which has become increasingly common due to long working hours and high expectations. Many professionals in this city work in tourism technology or finance industries where performance metrics can be unforgiving. Therapists here often employ cognitive-behavioral techniques to help clients manage stress and develop healthier coping mechanisms.</w:t>
      </w:r>
    </w:p>
    <w:p>
      <w:pPr>
        <w:pStyle w:val="BodyText"/>
      </w:pPr>
      <w:r>
        <w:t xml:space="preserve">Additionally loneliness remains a pervasive issue despite the social nature of Mediterranean culture. The transient nature of student populations and expatriate workers means that many individuals lack deep-rooted support systems during difficult times. Psychologists play a vital role in providing safe spaces where people can process feelings of isolation and build meaningful connections.</w:t>
      </w:r>
    </w:p>
    <w:bookmarkEnd w:id="22"/>
    <w:bookmarkStart w:id="23" w:name="the-future-of-mental-health-care"/>
    <w:p>
      <w:pPr>
        <w:pStyle w:val="Heading2"/>
      </w:pPr>
      <w:r>
        <w:t xml:space="preserve">The Future of Mental Health Care</w:t>
      </w:r>
    </w:p>
    <w:p>
      <w:pPr>
        <w:pStyle w:val="FirstParagraph"/>
      </w:pPr>
      <w:r>
        <w:t xml:space="preserve">As we look ahead the integration of technology into mental health services presents both opportunities and challenges for Psychologist professionals in Spain Barcelona. Teletherapy has gained popularity offering greater accessibility to those who might otherwise struggle to attend in-person sessions due work commitments or mobility issues.</w:t>
      </w:r>
    </w:p>
    <w:p>
      <w:pPr>
        <w:pStyle w:val="BodyText"/>
      </w:pPr>
      <w:r>
        <w:t xml:space="preserve">Nevertheless human connection remains at the heart of therapeutic practice. The warmth and empathy offered by a skilled Psychologist cannot be replicated by algorithms alone. Therefore balancing technological advancements with traditional face-to-face interactions will be key moving forward.</w:t>
      </w:r>
    </w:p>
    <w:bookmarkEnd w:id="23"/>
    <w:bookmarkStart w:id="24" w:name="conclusion"/>
    <w:p>
      <w:pPr>
        <w:pStyle w:val="Heading2"/>
      </w:pPr>
      <w:r>
        <w:t xml:space="preserve">Conclusion</w:t>
      </w:r>
    </w:p>
    <w:p>
      <w:pPr>
        <w:pStyle w:val="FirstParagraph"/>
      </w:pPr>
      <w:r>
        <w:t xml:space="preserve">In conclusion the role of Psychologists in Spain Barcelona is not merely one of treating illness but rather empowering individuals to thrive amidst complexity. By combining professional expertise with cultural sensitivity these practitioners provide invaluable support to those navigating life’s challenges. Whether helping a local resident cope with housing insecurity or assisting an international student adjust to a new environment their work contributes significantly toward creating healthier communities.</w:t>
      </w:r>
    </w:p>
    <w:p>
      <w:pPr>
        <w:pStyle w:val="BodyText"/>
      </w:pPr>
      <w:r>
        <w:t xml:space="preserve">Ultimately investing in mental health resources strengthens the fabric of society itself allowing cities like Spain Barcelona continue shining brightly on the global stage while ensuring that every individual feels valued supported and understood.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Spain Barcelona</dc:title>
  <dc:creator/>
  <dc:language>en</dc:language>
  <cp:keywords/>
  <dcterms:created xsi:type="dcterms:W3CDTF">2026-07-29T09:54:51Z</dcterms:created>
  <dcterms:modified xsi:type="dcterms:W3CDTF">2026-07-29T09:54:51Z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