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7fef83fa7616298bd6989ffc9b4863dd0ba677a"/>
    <w:p>
      <w:pPr>
        <w:pStyle w:val="Heading1"/>
      </w:pPr>
      <w:r>
        <w:t xml:space="preserve">Bridging Minds and Communities: The Critical Role of the Psychologist in Tanzania Dar es Salaam</w:t>
      </w:r>
    </w:p>
    <w:p>
      <w:pPr>
        <w:pStyle w:val="FirstParagraph"/>
      </w:pPr>
      <w:r>
        <w:t xml:space="preserve">In the bustling heart of East Africa, where modernity collides with deep-rooted tradition, lies Tanzania Dar es Salaam. As the economic capital and largest city in Tanzania, this coastal metropolis is experiencing rapid urbanization, demographic shifts, and significant socio-economic transformation. Amidst this dynamic landscape of development lies an often overlooked yet vital component of public health infrastructure: the mental health sector. Central to this sector is the</w:t>
      </w:r>
      <w:r>
        <w:t xml:space="preserve"> </w:t>
      </w:r>
      <w:r>
        <w:rPr>
          <w:bCs/>
          <w:b/>
        </w:rPr>
        <w:t xml:space="preserve">Psychologist</w:t>
      </w:r>
      <w:r>
        <w:t xml:space="preserve">, a professional whose role is becoming increasingly indispensable in addressing the complex psychological needs of a growing population in</w:t>
      </w:r>
      <w:r>
        <w:t xml:space="preserve"> </w:t>
      </w:r>
      <w:r>
        <w:rPr>
          <w:bCs/>
          <w:b/>
        </w:rPr>
        <w:t xml:space="preserve">Tanzania Dar es Salaam</w:t>
      </w:r>
      <w:r>
        <w:t xml:space="preserve">. This essay explores the multifaceted responsibilities, challenges, and opportunities facing psychologists within this vibrant urban context.</w:t>
      </w:r>
    </w:p>
    <w:bookmarkStart w:id="20" w:name="Xa1917536d4149a58624c2b8e1b275f22dfbd5b2"/>
    <w:p>
      <w:pPr>
        <w:pStyle w:val="Heading2"/>
      </w:pPr>
      <w:r>
        <w:t xml:space="preserve">The Evolution of Mental Health Awareness in Tanzania Dar es Salaam</w:t>
      </w:r>
    </w:p>
    <w:p>
      <w:pPr>
        <w:pStyle w:val="FirstParagraph"/>
      </w:pPr>
      <w:r>
        <w:t xml:space="preserve">Historically, mental health issues in many African communities, including those in</w:t>
      </w:r>
      <w:r>
        <w:t xml:space="preserve"> </w:t>
      </w:r>
      <w:r>
        <w:rPr>
          <w:bCs/>
          <w:b/>
        </w:rPr>
        <w:t xml:space="preserve">Tanzania Dar es Salaam</w:t>
      </w:r>
      <w:r>
        <w:t xml:space="preserve">, were stigmatized or interpreted through spiritual and cultural lenses. However, as the city modernizes and global connectivity increases, there is a paradigm shift occurring. The youth population in</w:t>
      </w:r>
      <w:r>
        <w:t xml:space="preserve"> </w:t>
      </w:r>
      <w:r>
        <w:rPr>
          <w:bCs/>
          <w:b/>
        </w:rPr>
        <w:t xml:space="preserve">Tanzania Dar es Salaam</w:t>
      </w:r>
      <w:r>
        <w:t xml:space="preserve"> </w:t>
      </w:r>
      <w:r>
        <w:t xml:space="preserve">is increasingly exposed to global mental health discourses via digital media and education systems. Consequently, the demand for professional psychological services is rising. In this context, the</w:t>
      </w:r>
      <w:r>
        <w:t xml:space="preserve"> </w:t>
      </w:r>
      <w:r>
        <w:rPr>
          <w:bCs/>
          <w:b/>
        </w:rPr>
        <w:t xml:space="preserve">Psychologist</w:t>
      </w:r>
      <w:r>
        <w:t xml:space="preserve"> </w:t>
      </w:r>
      <w:r>
        <w:t xml:space="preserve">serves not only as a therapist but also as an educator and advocate who helps demystify mental health conditions.</w:t>
      </w:r>
    </w:p>
    <w:p>
      <w:pPr>
        <w:pStyle w:val="BodyText"/>
      </w:pPr>
      <w:r>
        <w:t xml:space="preserve">The transition from viewing mental illness solely as a curse or spiritual affliction to understanding it through clinical frameworks is largely driven by the efforts of psychologists. They work tirelessly to integrate Western psychological practices with indigenous coping mechanisms, ensuring that interventions in</w:t>
      </w:r>
      <w:r>
        <w:t xml:space="preserve"> </w:t>
      </w:r>
      <w:r>
        <w:rPr>
          <w:bCs/>
          <w:b/>
        </w:rPr>
        <w:t xml:space="preserve">Tanzania Dar es Salaam</w:t>
      </w:r>
      <w:r>
        <w:t xml:space="preserve"> </w:t>
      </w:r>
      <w:r>
        <w:t xml:space="preserve">are culturally relevant and effective. This cultural adaptation is crucial because mental health treatment that ignores local beliefs often fails to resonate with patients.</w:t>
      </w:r>
    </w:p>
    <w:bookmarkEnd w:id="20"/>
    <w:bookmarkStart w:id="25" w:name="X273738c66532b8b80865426a66ba29b8152a09d"/>
    <w:p>
      <w:pPr>
        <w:pStyle w:val="Heading2"/>
      </w:pPr>
      <w:r>
        <w:t xml:space="preserve">The Multifaceted Role of the Psychologist</w:t>
      </w:r>
    </w:p>
    <w:p>
      <w:pPr>
        <w:pStyle w:val="FirstParagraph"/>
      </w:pPr>
      <w:r>
        <w:t xml:space="preserve">The role of a</w:t>
      </w:r>
      <w:r>
        <w:t xml:space="preserve"> </w:t>
      </w:r>
      <w:r>
        <w:rPr>
          <w:bCs/>
          <w:b/>
        </w:rPr>
        <w:t xml:space="preserve">Psychologist</w:t>
      </w:r>
      <w:r>
        <w:t xml:space="preserve"> </w:t>
      </w:r>
      <w:r>
        <w:t xml:space="preserve">in</w:t>
      </w:r>
      <w:r>
        <w:t xml:space="preserve"> </w:t>
      </w:r>
      <w:r>
        <w:rPr>
          <w:bCs/>
          <w:b/>
        </w:rPr>
        <w:t xml:space="preserve">Tanzania Dar es Salaam</w:t>
      </w:r>
      <w:r>
        <w:t xml:space="preserve"> </w:t>
      </w:r>
      <w:r>
        <w:t xml:space="preserve">extends far beyond the clinical setting. While clinical psychology focuses on diagnosis and treatment, professionals in this field engage in diverse capacities.</w:t>
      </w:r>
    </w:p>
    <w:bookmarkStart w:id="21" w:name="clinical-intervention-and-therapy"/>
    <w:p>
      <w:pPr>
        <w:pStyle w:val="Heading3"/>
      </w:pPr>
      <w:r>
        <w:t xml:space="preserve">Clinical Intervention and Therapy</w:t>
      </w:r>
    </w:p>
    <w:p>
      <w:pPr>
        <w:pStyle w:val="FirstParagraph"/>
      </w:pPr>
      <w:r>
        <w:t xml:space="preserve">In private practices and hospitals across</w:t>
      </w:r>
      <w:r>
        <w:t xml:space="preserve"> </w:t>
      </w:r>
      <w:r>
        <w:rPr>
          <w:bCs/>
          <w:b/>
        </w:rPr>
        <w:t xml:space="preserve">Tanzania Dar es Salaam</w:t>
      </w:r>
      <w:r>
        <w:t xml:space="preserve">, psychologists provide cognitive-behavioral therapy, counseling for trauma, and management of chronic mental disorders such as depression and anxiety. Given the high prevalence of stress-related disorders due to urban pressure—such as traffic congestion, unemployment rates, and the high cost of living in</w:t>
      </w:r>
      <w:r>
        <w:t xml:space="preserve"> </w:t>
      </w:r>
      <w:r>
        <w:rPr>
          <w:bCs/>
          <w:b/>
        </w:rPr>
        <w:t xml:space="preserve">Tanzania Dar es Salaam</w:t>
      </w:r>
      <w:r>
        <w:t xml:space="preserve">—these services are critical for maintaining individual well-being.</w:t>
      </w:r>
    </w:p>
    <w:bookmarkEnd w:id="21"/>
    <w:bookmarkStart w:id="22" w:name="school-and-educational-psychology"/>
    <w:p>
      <w:pPr>
        <w:pStyle w:val="Heading3"/>
      </w:pPr>
      <w:r>
        <w:t xml:space="preserve">School and Educational Psychology</w:t>
      </w:r>
    </w:p>
    <w:p>
      <w:pPr>
        <w:pStyle w:val="FirstParagraph"/>
      </w:pPr>
      <w:r>
        <w:t xml:space="preserve">Educational institutions in</w:t>
      </w:r>
    </w:p>
    <w:p>
      <w:pPr>
        <w:pStyle w:val="BodyText"/>
      </w:pPr>
      <w:r>
        <w:t xml:space="preserve">Tanzania Dar es Salaams are increasingly recognizing the link between mental health and academic performance. School psychologists play a pivotal role in identifying learning disabilities, addressing bullying, and providing support for students facing familial instability. By intervening early, these professionals help shape a healthier generation of learners who are emotionally resilient enough to face future challenges.</w:t>
      </w:r>
    </w:p>
    <w:bookmarkEnd w:id="22"/>
    <w:bookmarkStart w:id="23" w:name="community-mental-health"/>
    <w:p>
      <w:pPr>
        <w:pStyle w:val="Heading3"/>
      </w:pPr>
      <w:r>
        <w:t xml:space="preserve">Community Mental Health</w:t>
      </w:r>
    </w:p>
    <w:p>
      <w:pPr>
        <w:pStyle w:val="FirstParagraph"/>
      </w:pPr>
      <w:r>
        <w:t xml:space="preserve">In</w:t>
      </w:r>
      <w:r>
        <w:t xml:space="preserve"> </w:t>
      </w:r>
      <w:r>
        <w:rPr>
          <w:bCs/>
          <w:b/>
        </w:rPr>
        <w:t xml:space="preserve">Tanzania Dar es Salaam</w:t>
      </w:r>
      <w:r>
        <w:t xml:space="preserve">, community-based mental health programs are essential, particularly in densely populated informal settlements. Psychologists work with local leaders, religious institutions, and non-governmental organizations (NGOs) to create support networks. They train community health workers to recognize early signs of mental distress, thereby expanding the reach of care beyond specialized clinics.</w:t>
      </w:r>
    </w:p>
    <w:bookmarkEnd w:id="23"/>
    <w:bookmarkStart w:id="24" w:name="crisis-intervention"/>
    <w:p>
      <w:pPr>
        <w:pStyle w:val="Heading3"/>
      </w:pPr>
      <w:r>
        <w:t xml:space="preserve">Crisis Intervention</w:t>
      </w:r>
    </w:p>
    <w:p>
      <w:pPr>
        <w:pStyle w:val="FirstParagraph"/>
      </w:pPr>
      <w:r>
        <w:t xml:space="preserve">The city faces various crises, including public health emergencies like pandemics or natural disasters such as floods. Psychologists in</w:t>
      </w:r>
      <w:r>
        <w:t xml:space="preserve"> </w:t>
      </w:r>
      <w:r>
        <w:rPr>
          <w:bCs/>
          <w:b/>
        </w:rPr>
        <w:t xml:space="preserve">Tanzania Dar es Salaam</w:t>
      </w:r>
      <w:r>
        <w:t xml:space="preserve"> </w:t>
      </w:r>
      <w:r>
        <w:t xml:space="preserve">are on the front lines of crisis intervention, providing psychological first aid to those affected by trauma. Their ability to manage collective trauma ensures that societal stability is maintained during difficult times.</w:t>
      </w:r>
    </w:p>
    <w:bookmarkEnd w:id="24"/>
    <w:bookmarkEnd w:id="25"/>
    <w:bookmarkStart w:id="26" w:name="Xa7691481d4305ab4b9e421659a2bc8999a43ae5"/>
    <w:p>
      <w:pPr>
        <w:pStyle w:val="Heading2"/>
      </w:pPr>
      <w:r>
        <w:t xml:space="preserve">Cultural Nuances and the Psychologist’s Approach</w:t>
      </w:r>
    </w:p>
    <w:p>
      <w:pPr>
        <w:pStyle w:val="FirstParagraph"/>
      </w:pPr>
      <w:r>
        <w:t xml:space="preserve">A unique aspect of practicing as a</w:t>
      </w:r>
      <w:r>
        <w:t xml:space="preserve"> </w:t>
      </w:r>
      <w:r>
        <w:rPr>
          <w:bCs/>
          <w:b/>
        </w:rPr>
        <w:t xml:space="preserve">Psychologist</w:t>
      </w:r>
      <w:r>
        <w:t xml:space="preserve"> </w:t>
      </w:r>
      <w:r>
        <w:t xml:space="preserve">in</w:t>
      </w:r>
      <w:r>
        <w:t xml:space="preserve"> </w:t>
      </w:r>
      <w:r>
        <w:rPr>
          <w:bCs/>
          <w:b/>
        </w:rPr>
        <w:t xml:space="preserve">Tanzania Dar es Salaam</w:t>
      </w:r>
      <w:r>
        <w:t xml:space="preserve"> </w:t>
      </w:r>
      <w:r>
        <w:t xml:space="preserve">is the necessity of cultural competence. The Swahili language and Tanzanian social values profoundly influence how mental health is expressed and understood. For instance, symptoms of depression might be somaticized, presenting as physical pain rather than emotional distress. A skilled</w:t>
      </w:r>
      <w:r>
        <w:t xml:space="preserve"> </w:t>
      </w:r>
      <w:r>
        <w:rPr>
          <w:bCs/>
          <w:b/>
        </w:rPr>
        <w:t xml:space="preserve">Psychologist</w:t>
      </w:r>
      <w:r>
        <w:t xml:space="preserve"> </w:t>
      </w:r>
      <w:r>
        <w:t xml:space="preserve">must understand these idioms of distress to accurately diagnose and treat clients.</w:t>
      </w:r>
    </w:p>
    <w:p>
      <w:pPr>
        <w:pStyle w:val="BodyText"/>
      </w:pPr>
      <w:r>
        <w:t xml:space="preserve">Furthermore, the concept of *Ubuntu* or communal living influences therapy in</w:t>
      </w:r>
      <w:r>
        <w:t xml:space="preserve"> </w:t>
      </w:r>
      <w:r>
        <w:rPr>
          <w:bCs/>
          <w:b/>
        </w:rPr>
        <w:t xml:space="preserve">Tanzania Dar es Salaam</w:t>
      </w:r>
      <w:r>
        <w:t xml:space="preserve">. Treatment plans often involve family systems rather than just the individual. Psychologists must navigate family dynamics, respecting hierarchies while advocating for the patient’s autonomy. This holistic approach ensures that psychological interventions are sustainable within the social fabric of</w:t>
      </w:r>
      <w:r>
        <w:t xml:space="preserve"> </w:t>
      </w:r>
      <w:r>
        <w:rPr>
          <w:bCs/>
          <w:b/>
        </w:rPr>
        <w:t xml:space="preserve">Tanzania Dar es Salaam</w:t>
      </w:r>
      <w:r>
        <w:t xml:space="preserve">.</w:t>
      </w:r>
    </w:p>
    <w:bookmarkEnd w:id="26"/>
    <w:bookmarkStart w:id="27" w:name="challenges-facing-the-profession"/>
    <w:p>
      <w:pPr>
        <w:pStyle w:val="Heading2"/>
      </w:pPr>
      <w:r>
        <w:t xml:space="preserve">Challenges Facing the Profession</w:t>
      </w:r>
    </w:p>
    <w:p>
      <w:pPr>
        <w:pStyle w:val="FirstParagraph"/>
      </w:pPr>
      <w:r>
        <w:t xml:space="preserve">Despite growing awareness, psychologists in</w:t>
      </w:r>
    </w:p>
    <w:p>
      <w:pPr>
        <w:pStyle w:val="BodyText"/>
      </w:pPr>
      <w:r>
        <w:t xml:space="preserve">Tanzania Dar es Salaams face significant challenges. One major issue is the shortage of qualified professionals. The demand for services often outstrips supply, leading to long wait times and burnout among existing practitioners. Additionally, funding for mental health in</w:t>
      </w:r>
      <w:r>
        <w:t xml:space="preserve"> </w:t>
      </w:r>
      <w:r>
        <w:rPr>
          <w:bCs/>
          <w:b/>
        </w:rPr>
        <w:t xml:space="preserve">Tanzania Dar es Salaam</w:t>
      </w:r>
      <w:r>
        <w:t xml:space="preserve"> </w:t>
      </w:r>
      <w:r>
        <w:t xml:space="preserve">remains low compared to physical health sectors.</w:t>
      </w:r>
    </w:p>
    <w:p>
      <w:pPr>
        <w:pStyle w:val="BodyText"/>
      </w:pPr>
      <w:r>
        <w:t xml:space="preserve">Stigma remains a barrier in certain communities. Many individuals still hesitate to seek help from a</w:t>
      </w:r>
      <w:r>
        <w:t xml:space="preserve"> </w:t>
      </w:r>
      <w:r>
        <w:rPr>
          <w:bCs/>
          <w:b/>
        </w:rPr>
        <w:t xml:space="preserve">Psychologist</w:t>
      </w:r>
      <w:r>
        <w:t xml:space="preserve"> </w:t>
      </w:r>
      <w:r>
        <w:t xml:space="preserve">due to fear of social exclusion or misunderstanding. Furthermore, the high cost of private therapy in</w:t>
      </w:r>
      <w:r>
        <w:t xml:space="preserve"> </w:t>
      </w:r>
      <w:r>
        <w:rPr>
          <w:bCs/>
          <w:b/>
        </w:rPr>
        <w:t xml:space="preserve">Tanzania Dar es Salaam</w:t>
      </w:r>
      <w:r>
        <w:t xml:space="preserve"> </w:t>
      </w:r>
      <w:r>
        <w:t xml:space="preserve">limits access for low-income populations, highlighting the need for more government-subsidized services.</w:t>
      </w:r>
    </w:p>
    <w:bookmarkEnd w:id="27"/>
    <w:bookmarkStart w:id="28" w:name="Xdbb31dc01c134ade42862abb99f4b29e555cda7"/>
    <w:p>
      <w:pPr>
        <w:pStyle w:val="Heading2"/>
      </w:pPr>
      <w:r>
        <w:t xml:space="preserve">The Path Forward: Strengthening Psychological Services</w:t>
      </w:r>
    </w:p>
    <w:p>
      <w:pPr>
        <w:pStyle w:val="FirstParagraph"/>
      </w:pPr>
      <w:r>
        <w:t xml:space="preserve">To fully leverage the potential of mental health professionals, there must be a concerted effort to train more</w:t>
      </w:r>
      <w:r>
        <w:t xml:space="preserve"> </w:t>
      </w:r>
      <w:r>
        <w:rPr>
          <w:bCs/>
          <w:b/>
        </w:rPr>
        <w:t xml:space="preserve">Psychologists</w:t>
      </w:r>
      <w:r>
        <w:t xml:space="preserve"> </w:t>
      </w:r>
      <w:r>
        <w:t xml:space="preserve">and integrate their services into primary healthcare in</w:t>
      </w:r>
      <w:r>
        <w:t xml:space="preserve"> </w:t>
      </w:r>
      <w:r>
        <w:rPr>
          <w:bCs/>
          <w:b/>
        </w:rPr>
        <w:t xml:space="preserve">Tanzania Dar es Salaam</w:t>
      </w:r>
      <w:r>
        <w:t xml:space="preserve">. Policymakers should prioritize mental health funding and ensure that psychological services are accessible to all socioeconomic groups. Professional bodies must continue advocacy efforts to reduce stigma and promote mental wellness as a public priority.</w:t>
      </w:r>
    </w:p>
    <w:p>
      <w:pPr>
        <w:pStyle w:val="BodyText"/>
      </w:pPr>
      <w:r>
        <w:t xml:space="preserve">In conclusion, the</w:t>
      </w:r>
      <w:r>
        <w:t xml:space="preserve"> </w:t>
      </w:r>
      <w:r>
        <w:rPr>
          <w:bCs/>
          <w:b/>
        </w:rPr>
        <w:t xml:space="preserve">Psychologist</w:t>
      </w:r>
      <w:r>
        <w:t xml:space="preserve"> </w:t>
      </w:r>
      <w:r>
        <w:t xml:space="preserve">in</w:t>
      </w:r>
      <w:r>
        <w:t xml:space="preserve"> </w:t>
      </w:r>
      <w:r>
        <w:rPr>
          <w:bCs/>
          <w:b/>
        </w:rPr>
        <w:t xml:space="preserve">Tanzania Dar es Salaam</w:t>
      </w:r>
      <w:r>
        <w:t xml:space="preserve"> </w:t>
      </w:r>
      <w:r>
        <w:t xml:space="preserve">stands at the intersection of tradition and modernity, healing and progress. They are essential architects of a resilient society capable of navigating the complexities of urban life. By addressing mental health needs with cultural sensitivity and clinical excellence, psychologists contribute significantly to the overall development and harmony of</w:t>
      </w:r>
      <w:r>
        <w:t xml:space="preserve"> </w:t>
      </w:r>
      <w:r>
        <w:rPr>
          <w:bCs/>
          <w:b/>
        </w:rPr>
        <w:t xml:space="preserve">Tanzania Dar es Salaam</w:t>
      </w:r>
      <w:r>
        <w:t xml:space="preserve">. As this city continues to grow, investing in its psychological infrastructure is not merely a healthcare issue but a fundamental imperative for sustainable national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Tanzania Dar es Salaam</dc:title>
  <dc:creator/>
  <dc:language>en</dc:language>
  <cp:keywords/>
  <dcterms:created xsi:type="dcterms:W3CDTF">2026-07-29T16:21:32Z</dcterms:created>
  <dcterms:modified xsi:type="dcterms:W3CDTF">2026-07-29T16:21:32Z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