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b0b59835459c8a593f9f4c3b82add3f403375ef"/>
    <w:p>
      <w:pPr>
        <w:pStyle w:val="Heading1"/>
      </w:pPr>
      <w:r>
        <w:t xml:space="preserve">The Role and Impact of Psychologists in United Kingdom London</w:t>
      </w:r>
    </w:p>
    <w:p>
      <w:pPr>
        <w:pStyle w:val="FirstParagraph"/>
      </w:pPr>
      <w:r>
        <w:t xml:space="preserve">The dynamic landscape of mental health care in the modern era is increasingly defined by the specialized contributions of clinical professionals. Within the bustling metropolis of</w:t>
      </w:r>
      <w:r>
        <w:t xml:space="preserve"> </w:t>
      </w:r>
      <w:r>
        <w:rPr>
          <w:bCs/>
          <w:b/>
        </w:rPr>
        <w:t xml:space="preserve">United Kingdom London</w:t>
      </w:r>
      <w:r>
        <w:t xml:space="preserve">, where the pace of life is relentless, diversity is paramount, and urban stressors are prevalent, psychologists play an indispensable role. This</w:t>
      </w:r>
      <w:r>
        <w:t xml:space="preserve"> </w:t>
      </w:r>
      <w:r>
        <w:rPr>
          <w:bCs/>
          <w:b/>
        </w:rPr>
        <w:t xml:space="preserve">Essay</w:t>
      </w:r>
      <w:r>
        <w:t xml:space="preserve"> </w:t>
      </w:r>
      <w:r>
        <w:t xml:space="preserve">explores the multifaceted nature of psychological practice in this specific geographic and cultural context, examining how these experts navigate the unique challenges faced by residents of one of the world's most significant global cities.</w:t>
      </w:r>
    </w:p>
    <w:bookmarkStart w:id="20" w:name="Xd142b2d4b82fcec13a393fa37a6cee85361325a"/>
    <w:p>
      <w:pPr>
        <w:pStyle w:val="Heading2"/>
      </w:pPr>
      <w:r>
        <w:t xml:space="preserve">The Unique Urban Context of United Kingdom London</w:t>
      </w:r>
    </w:p>
    <w:p>
      <w:pPr>
        <w:pStyle w:val="FirstParagraph"/>
      </w:pPr>
      <w:r>
        <w:t xml:space="preserve">To understand the necessity of a psychologist in this setting, one must first appreciate the specific environment.</w:t>
      </w:r>
      <w:r>
        <w:t xml:space="preserve"> </w:t>
      </w:r>
      <w:r>
        <w:rPr>
          <w:bCs/>
          <w:b/>
        </w:rPr>
        <w:t xml:space="preserve">United Kingdom London</w:t>
      </w:r>
      <w:r>
        <w:t xml:space="preserve"> </w:t>
      </w:r>
      <w:r>
        <w:t xml:space="preserve">is not merely a city; it is a complex ecosystem of over nine million people, representing an unprecedented array of cultures, languages, and socioeconomic backgrounds. This density brings both opportunity and significant psychological strain. The cost of living crises in</w:t>
      </w:r>
      <w:r>
        <w:t xml:space="preserve"> </w:t>
      </w:r>
      <w:r>
        <w:rPr>
          <w:bCs/>
          <w:b/>
        </w:rPr>
        <w:t xml:space="preserve">United Kingdom London</w:t>
      </w:r>
      <w:r>
        <w:t xml:space="preserve">, the pressure of high-stakes professional environments in sectors such as finance and law, and the isolation that can paradoxically exist within crowded streets create a fertile ground for anxiety, depression, and burnout. It is within this specific milieu that psychologists operate as critical agents of stability and healing.</w:t>
      </w:r>
    </w:p>
    <w:bookmarkEnd w:id="20"/>
    <w:bookmarkStart w:id="21" w:name="the-distinct-role-of-a-psychologist"/>
    <w:p>
      <w:pPr>
        <w:pStyle w:val="Heading2"/>
      </w:pPr>
      <w:r>
        <w:t xml:space="preserve">The Distinct Role of a Psychologist</w:t>
      </w:r>
    </w:p>
    <w:p>
      <w:pPr>
        <w:pStyle w:val="FirstParagraph"/>
      </w:pPr>
      <w:r>
        <w:t xml:space="preserve">A common misconception exists between the roles of psychiatrists and psychologists. While psychiatrists are medical doctors who can prescribe medication, a psychologist is primarily focused on therapeutic intervention, behavioral analysis, and psychological assessment. In the context of an academic</w:t>
      </w:r>
      <w:r>
        <w:t xml:space="preserve"> </w:t>
      </w:r>
      <w:r>
        <w:rPr>
          <w:bCs/>
          <w:b/>
        </w:rPr>
        <w:t xml:space="preserve">Essay</w:t>
      </w:r>
      <w:r>
        <w:t xml:space="preserve"> </w:t>
      </w:r>
      <w:r>
        <w:t xml:space="preserve">regarding mental health resources in</w:t>
      </w:r>
      <w:r>
        <w:t xml:space="preserve"> </w:t>
      </w:r>
      <w:r>
        <w:rPr>
          <w:bCs/>
          <w:b/>
        </w:rPr>
        <w:t xml:space="preserve">United Kingdom London</w:t>
      </w:r>
      <w:r>
        <w:t xml:space="preserve">, it is crucial to highlight that a psychologist employs evidence-based techniques such as Cognitive Behavioral Therapy (CBT), psychodynamic therapy, and humanistic approaches. Their work is not just about treating pathology but also about enhancing performance, fostering resilience, and facilitating personal growth.</w:t>
      </w:r>
    </w:p>
    <w:p>
      <w:pPr>
        <w:pStyle w:val="BodyText"/>
      </w:pPr>
      <w:r>
        <w:t xml:space="preserve">In</w:t>
      </w:r>
      <w:r>
        <w:t xml:space="preserve"> </w:t>
      </w:r>
      <w:r>
        <w:rPr>
          <w:bCs/>
          <w:b/>
        </w:rPr>
        <w:t xml:space="preserve">United Kingdom London</w:t>
      </w:r>
      <w:r>
        <w:t xml:space="preserve">, psychologists are often the first line of defense against the escalating mental health crisis. They provide a safe harbor for individuals dealing with trauma, relationship difficulties, and identity crises. The training required to become a psychologist in this region is rigorous, involving years of supervised practice and academic study to ensure that practitioners are equipped to handle complex cases with empathy and scientific rigor.</w:t>
      </w:r>
    </w:p>
    <w:bookmarkEnd w:id="21"/>
    <w:bookmarkStart w:id="22" w:name="navigating-the-healthcare-infrastructure"/>
    <w:p>
      <w:pPr>
        <w:pStyle w:val="Heading2"/>
      </w:pPr>
      <w:r>
        <w:t xml:space="preserve">Navigating the Healthcare Infrastructure</w:t>
      </w:r>
    </w:p>
    <w:p>
      <w:pPr>
        <w:pStyle w:val="FirstParagraph"/>
      </w:pPr>
      <w:r>
        <w:t xml:space="preserve">The structure of mental health support in the</w:t>
      </w:r>
      <w:r>
        <w:t xml:space="preserve"> </w:t>
      </w:r>
      <w:r>
        <w:rPr>
          <w:bCs/>
          <w:b/>
        </w:rPr>
        <w:t xml:space="preserve">United Kingdom London</w:t>
      </w:r>
      <w:r>
        <w:t xml:space="preserve"> </w:t>
      </w:r>
      <w:r>
        <w:t xml:space="preserve">area is diverse. The National Health Service (NHS) provides a safety net through its Improving Access to Psychological Therapies (IAPT) program, which offers accessible treatments for common mental health issues. However, waiting lists can be extensive, leading many residents to seek private psychological care. This dual system creates a unique dynamic where psychologists in</w:t>
      </w:r>
      <w:r>
        <w:t xml:space="preserve"> </w:t>
      </w:r>
      <w:r>
        <w:rPr>
          <w:bCs/>
          <w:b/>
        </w:rPr>
        <w:t xml:space="preserve">United Kingdom London</w:t>
      </w:r>
      <w:r>
        <w:t xml:space="preserve"> </w:t>
      </w:r>
      <w:r>
        <w:t xml:space="preserve">often work across both sectors or bridge the gap between public and private resources.</w:t>
      </w:r>
    </w:p>
    <w:p>
      <w:pPr>
        <w:pStyle w:val="BodyText"/>
      </w:pPr>
      <w:r>
        <w:t xml:space="preserve">In an academic analysis, it is important to note that psychologists in this region must be adept at navigating these bureaucratic structures. They collaborate with GPs, social workers, and educational institutions to provide holistic care. For instance, a school psychologist in</w:t>
      </w:r>
      <w:r>
        <w:t xml:space="preserve"> </w:t>
      </w:r>
      <w:r>
        <w:rPr>
          <w:bCs/>
          <w:b/>
        </w:rPr>
        <w:t xml:space="preserve">United Kingdom London</w:t>
      </w:r>
      <w:r>
        <w:t xml:space="preserve"> </w:t>
      </w:r>
      <w:r>
        <w:t xml:space="preserve">might work with teachers and parents to support a child’s emotional development, while a clinical psychologist in the same city might specialize in trauma recovery for refugees arriving from conflict zones. This versatility is essential given the diverse demographics of the capital.</w:t>
      </w:r>
    </w:p>
    <w:bookmarkEnd w:id="22"/>
    <w:bookmarkStart w:id="23" w:name="cultural-competence-and-diversity"/>
    <w:p>
      <w:pPr>
        <w:pStyle w:val="Heading2"/>
      </w:pPr>
      <w:r>
        <w:t xml:space="preserve">Cultural Competence and Diversity</w:t>
      </w:r>
    </w:p>
    <w:p>
      <w:pPr>
        <w:pStyle w:val="FirstParagraph"/>
      </w:pPr>
      <w:r>
        <w:t xml:space="preserve">London is often described as a global village, and its mental health professionals must reflect this diversity. A psychologist practicing in</w:t>
      </w:r>
      <w:r>
        <w:t xml:space="preserve"> </w:t>
      </w:r>
      <w:r>
        <w:rPr>
          <w:bCs/>
          <w:b/>
        </w:rPr>
        <w:t xml:space="preserve">United Kingdom London</w:t>
      </w:r>
      <w:r>
        <w:t xml:space="preserve"> </w:t>
      </w:r>
      <w:r>
        <w:t xml:space="preserve">cannot rely solely on a one-size-fits-all approach. Cultural competence is not just a buzzword but a clinical necessity. Practitioners must understand how cultural backgrounds influence the expression of distress, help-seeking behaviors, and the stigma associated with mental health issues.</w:t>
      </w:r>
    </w:p>
    <w:p>
      <w:pPr>
        <w:pStyle w:val="BodyText"/>
      </w:pPr>
      <w:r>
        <w:t xml:space="preserve">An effective psychologist in this environment adapts their therapeutic style to respect the varied traditions and values of their clients. Whether working with communities from South Asia, Africa, Eastern Europe, or within different socioeconomic brackets in</w:t>
      </w:r>
      <w:r>
        <w:t xml:space="preserve"> </w:t>
      </w:r>
      <w:r>
        <w:rPr>
          <w:bCs/>
          <w:b/>
        </w:rPr>
        <w:t xml:space="preserve">United Kingdom London</w:t>
      </w:r>
      <w:r>
        <w:t xml:space="preserve">, the ability to build rapport across cultural divides is a hallmark of successful psychological practice. This inclusivity ensures that mental health services are equitable and accessible to all residents of the city.</w:t>
      </w:r>
    </w:p>
    <w:bookmarkEnd w:id="23"/>
    <w:bookmarkStart w:id="24" w:name="the-future-of-psychological-practice"/>
    <w:p>
      <w:pPr>
        <w:pStyle w:val="Heading2"/>
      </w:pPr>
      <w:r>
        <w:t xml:space="preserve">The Future of Psychological Practice</w:t>
      </w:r>
    </w:p>
    <w:p>
      <w:pPr>
        <w:pStyle w:val="FirstParagraph"/>
      </w:pPr>
      <w:r>
        <w:t xml:space="preserve">As we look toward the future, the role of psychologists in</w:t>
      </w:r>
      <w:r>
        <w:t xml:space="preserve"> </w:t>
      </w:r>
      <w:r>
        <w:rPr>
          <w:bCs/>
          <w:b/>
        </w:rPr>
        <w:t xml:space="preserve">United Kingdom London</w:t>
      </w:r>
      <w:r>
        <w:t xml:space="preserve"> </w:t>
      </w:r>
      <w:r>
        <w:t xml:space="preserve">is poised to evolve further. The integration of technology, such as telehealth platforms and AI-driven mental health tools, is changing how therapy is delivered. Psychologists must now be digitally literate, ensuring that virtual consultations are as effective and empathetic as face-to-face sessions. Furthermore, the growing recognition of mental health in corporate sectors has led to an increase in organizational psychologists who help companies create healthier work environments.</w:t>
      </w:r>
    </w:p>
    <w:p>
      <w:pPr>
        <w:pStyle w:val="BodyText"/>
      </w:pPr>
      <w:r>
        <w:t xml:space="preserve">This evolution highlights the adaptability required of modern psychologists. They are not only clinicians but also educators, advocates, and researchers. By contributing to local policy debates and community initiatives in</w:t>
      </w:r>
      <w:r>
        <w:t xml:space="preserve"> </w:t>
      </w:r>
      <w:r>
        <w:rPr>
          <w:bCs/>
          <w:b/>
        </w:rPr>
        <w:t xml:space="preserve">United Kingdom London</w:t>
      </w:r>
      <w:r>
        <w:t xml:space="preserve">, they help shape a society that values psychological well-being as much as physical health.</w:t>
      </w:r>
    </w:p>
    <w:bookmarkEnd w:id="24"/>
    <w:bookmarkStart w:id="25" w:name="conclusion"/>
    <w:p>
      <w:pPr>
        <w:pStyle w:val="Heading2"/>
      </w:pPr>
      <w:r>
        <w:t xml:space="preserve">Conclusion</w:t>
      </w:r>
    </w:p>
    <w:p>
      <w:pPr>
        <w:pStyle w:val="FirstParagraph"/>
      </w:pPr>
      <w:r>
        <w:t xml:space="preserve">In conclusion, psychologists are vital pillars of the social infrastructure in</w:t>
      </w:r>
      <w:r>
        <w:t xml:space="preserve"> </w:t>
      </w:r>
      <w:r>
        <w:rPr>
          <w:bCs/>
          <w:b/>
        </w:rPr>
        <w:t xml:space="preserve">United Kingdom London</w:t>
      </w:r>
      <w:r>
        <w:t xml:space="preserve">. Their work addresses the complex interplay of urban stress, cultural diversity, and individual psychological needs. Through their expertise in therapy and assessment, they provide essential support to individuals navigating the challenges of modern life. As this</w:t>
      </w:r>
      <w:r>
        <w:t xml:space="preserve"> </w:t>
      </w:r>
      <w:r>
        <w:rPr>
          <w:bCs/>
          <w:b/>
        </w:rPr>
        <w:t xml:space="preserve">Essay</w:t>
      </w:r>
      <w:r>
        <w:t xml:space="preserve"> </w:t>
      </w:r>
      <w:r>
        <w:t xml:space="preserve">has demonstrated, the significance of a psychologist extends beyond clinical settings; they are integral to fostering a resilient, understanding, and mentally healthy community in one of the world’s most dynamic cities. The continued investment in psychological services and professional development is crucial for maintaining the well-being of populations within</w:t>
      </w:r>
      <w:r>
        <w:t xml:space="preserve"> </w:t>
      </w:r>
      <w:r>
        <w:rPr>
          <w:bCs/>
          <w:b/>
        </w:rPr>
        <w:t xml:space="preserve">United Kingdom London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United Kingdom London</dc:title>
  <dc:creator/>
  <dc:language>en</dc:language>
  <cp:keywords/>
  <dcterms:created xsi:type="dcterms:W3CDTF">2026-07-30T13:22:18Z</dcterms:created>
  <dcterms:modified xsi:type="dcterms:W3CDTF">2026-07-30T13:22:18Z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