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Venezuela</w:t>
      </w:r>
      <w:r>
        <w:t xml:space="preserve"> </w:t>
      </w:r>
      <w:r>
        <w:t xml:space="preserve">Caracas</w:t>
      </w:r>
    </w:p>
    <w:bookmarkStart w:id="25" w:name="X431705b7794038d6c7365ea56514f99fd39696a"/>
    <w:p>
      <w:pPr>
        <w:pStyle w:val="Heading1"/>
      </w:pPr>
      <w:r>
        <w:t xml:space="preserve">The Role and Impact of the Psychologist in Venezuela Caracas</w:t>
      </w:r>
    </w:p>
    <w:p>
      <w:pPr>
        <w:pStyle w:val="FirstParagraph"/>
      </w:pPr>
      <w:r>
        <w:t xml:space="preserve">In recent decades, the landscape of mental health care has undergone a profound transformation globally, yet nowhere has this transformation been more complex or critical than in Venezuela. Within the bustling capital city, known as Venezuela Caracas, the role of the psychologist has evolved from a peripheral service into a central pillar of public health and social stability. As citizens navigate one of the most challenging socio-economic environments in modern history, understanding the multifaceted function of psychological professionals is essential not only for healthcare providers but also for society at large. This essay explores how psychologists serve as healers, advocates, and community stabilizers specifically within the unique context of Venezuela Caracas.</w:t>
      </w:r>
    </w:p>
    <w:bookmarkStart w:id="20" w:name="X141b29a1c17e855f53f1b8e4d027487e6e6b0dd"/>
    <w:p>
      <w:pPr>
        <w:pStyle w:val="Heading2"/>
      </w:pPr>
      <w:r>
        <w:t xml:space="preserve">The Context: Crisis and Resilience in Venezuela Caracas</w:t>
      </w:r>
    </w:p>
    <w:p>
      <w:pPr>
        <w:pStyle w:val="FirstParagraph"/>
      </w:pPr>
      <w:r>
        <w:t xml:space="preserve">To fully appreciate the weight carried by a psychologist practicing in this region, one must first understand the backdrop against which they operate. Venezuela has faced severe economic contraction, hyperinflation, political polarization, and mass migration over the past decade. In a metropolis like Venezuela Caracas—a city that serves as the cultural and administrative heart of the nation—these pressures are concentrated in dense urban neighborhoods known as *barrios*. The daily reality for millions involves scarcity of basic goods, uncertainty about the future, and exposure to violence. It is into this crucible that psychologists step. They are not merely treating individual disorders in a vacuum; they are addressing trauma rooted in systemic collapse.</w:t>
      </w:r>
    </w:p>
    <w:bookmarkEnd w:id="20"/>
    <w:bookmarkStart w:id="21" w:name="Xe07cc3589ded7ee1c1edf528a9fdd4295f099aa"/>
    <w:p>
      <w:pPr>
        <w:pStyle w:val="Heading2"/>
      </w:pPr>
      <w:r>
        <w:t xml:space="preserve">Beyond Clinical Treatment: A Holistic Approach</w:t>
      </w:r>
    </w:p>
    <w:p>
      <w:pPr>
        <w:pStyle w:val="FirstParagraph"/>
      </w:pPr>
      <w:r>
        <w:t xml:space="preserve">In many Western contexts, the term psychologist might immediately evoke images of private practice therapy sessions conducted weekly. While this remains part of the profession, in Venezuela Caracas, the scope is significantly broader. Psychologists here often function as first responders to collective trauma. They work within public hospitals, community centers, and non-governmental organizations (NGOs) that have stepped in where state resources have faltered. The clinical approach must be adapted to local realities. For instance, traditional cognitive-behavioral techniques may need to be modified for populations dealing with acute survival stress rather than long-term neuroses. The psychologist becomes a bridge between clinical science and lived experience, helping patients find agency and coping mechanisms in an environment characterized by powerlessness.</w:t>
      </w:r>
    </w:p>
    <w:p>
      <w:pPr>
        <w:pStyle w:val="BodyText"/>
      </w:pPr>
      <w:r>
        <w:t xml:space="preserve">Furthermore, the psychologist plays a crucial role in addressing the specific mental health challenges associated with migration. Venezuela Caracas has seen millions of its residents leave the country or return after years abroad. These individuals often suffer from reintegration anxiety, loss of social status, and familial separation. Psychologists are increasingly vital in facilitating these transitions, helping families rebuild their emotional bonds after prolonged physical distance caused by the exodus of breadwinners and young professionals.</w:t>
      </w:r>
    </w:p>
    <w:bookmarkEnd w:id="21"/>
    <w:bookmarkStart w:id="22" w:name="X7572af890a817cb86612b2d827606d2222f86e0"/>
    <w:p>
      <w:pPr>
        <w:pStyle w:val="Heading2"/>
      </w:pPr>
      <w:r>
        <w:t xml:space="preserve">The Struggle for Resources and Professional Ethics</w:t>
      </w:r>
    </w:p>
    <w:p>
      <w:pPr>
        <w:pStyle w:val="FirstParagraph"/>
      </w:pPr>
      <w:r>
        <w:t xml:space="preserve">No discussion on this topic is complete without acknowledging the immense difficulties faced by psychologists in Venezuela Caracas. The profession operates under conditions of significant resource scarcity. Many mental health facilities lack basic materials, reliable electricity, or even sufficient funding to retain staff due to low wages that do not match the cost of living. Despite these challenges, psychologists demonstrate remarkable resilience and commitment. They often engage in pro bono work or collaborate with international humanitarian aid organizations to provide psychological first aid.</w:t>
      </w:r>
    </w:p>
    <w:p>
      <w:pPr>
        <w:pStyle w:val="BodyText"/>
      </w:pPr>
      <w:r>
        <w:t xml:space="preserve">Ethical practice also takes on a heightened significance. In a polarized society, maintaining neutrality and ensuring confidentiality is paramount yet challenging. Psychologists must navigate the delicate balance between providing safe spaces for patients and understanding the political sensitivities that permeate daily life in Venezuela Caracas. They advocate for their clients' rights to dignity and health, often serving as witnesses to human suffering that might otherwise go unreported or unacknowledged.</w:t>
      </w:r>
    </w:p>
    <w:bookmarkEnd w:id="22"/>
    <w:bookmarkStart w:id="23" w:name="X839f6faa4cf4a4cab78c780fe58dd808b6a6b58"/>
    <w:p>
      <w:pPr>
        <w:pStyle w:val="Heading2"/>
      </w:pPr>
      <w:r>
        <w:t xml:space="preserve">The Future: Hope Through Education and Advocacy</w:t>
      </w:r>
    </w:p>
    <w:p>
      <w:pPr>
        <w:pStyle w:val="FirstParagraph"/>
      </w:pPr>
      <w:r>
        <w:t xml:space="preserve">Looking forward, the demand for psychological services in Venezuela Caracas is projected to grow. As the country begins long processes of stabilization and reconstruction, mental health will become a priority area for recovery. There is a growing recognition among policymakers that economic rebuilding cannot succeed without social and psychological healing. Universities in Venezuela are expanding their psychology programs, though they must do so while adapting curricula to reflect current realities rather than just theoretical ideals.</w:t>
      </w:r>
    </w:p>
    <w:p>
      <w:pPr>
        <w:pStyle w:val="BodyText"/>
      </w:pPr>
      <w:r>
        <w:t xml:space="preserve">Moreover, the destigmatization of mental health issues is slowly gaining traction in Venezuelan Caracas. Younger generations are more open to seeking help, which allows psychologists to expand their reach into schools, workplaces, and community organizations. The psychologist is no longer just a fixer of broken minds but an educator who promotes emotional intelligence and resilience as essential life skills for the future generation.</w:t>
      </w:r>
    </w:p>
    <w:bookmarkEnd w:id="23"/>
    <w:bookmarkStart w:id="24" w:name="conclusion"/>
    <w:p>
      <w:pPr>
        <w:pStyle w:val="Heading2"/>
      </w:pPr>
      <w:r>
        <w:t xml:space="preserve">Conclusion</w:t>
      </w:r>
    </w:p>
    <w:p>
      <w:pPr>
        <w:pStyle w:val="FirstParagraph"/>
      </w:pPr>
      <w:r>
        <w:t xml:space="preserve">In conclusion, the psychologist in Venezuela Caracas is a figure of immense importance and complexity. They operate at the intersection of individual suffering and collective crisis, providing care that is both clinically rigorous and deeply humanistic. Their work goes beyond alleviating symptoms; it involves restoring hope, strengthening community ties, and advocating for a society where mental well-being is recognized as fundamental to human dignity. As Venezuela Caracas continues to navigate its uncertain path forward, the contributions of psychologists will remain indispensable in fostering a resilient and healed population. They are not just treating patients; they are helping to heal the soul of a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Venezuela Caracas</dc:title>
  <dc:creator/>
  <dc:language>en</dc:language>
  <cp:keywords/>
  <dcterms:created xsi:type="dcterms:W3CDTF">2026-07-29T20:28:56Z</dcterms:created>
  <dcterms:modified xsi:type="dcterms:W3CDTF">2026-07-29T20:28:56Z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