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Belgium</w:t>
      </w:r>
      <w:r>
        <w:t xml:space="preserve"> </w:t>
      </w:r>
      <w:r>
        <w:t xml:space="preserve">Brussels</w:t>
      </w:r>
    </w:p>
    <w:bookmarkStart w:id="27" w:name="Xc9111b06ffd13d8366b56767c2476b05477cccc"/>
    <w:p>
      <w:pPr>
        <w:pStyle w:val="Heading1"/>
      </w:pPr>
      <w:r>
        <w:t xml:space="preserve">The Diagnostic Vanguard: The Critical Role of the</w:t>
      </w:r>
      <w:r>
        <w:t xml:space="preserve"> </w:t>
      </w:r>
      <w:r>
        <w:rPr>
          <w:bCs/>
          <w:b/>
        </w:rPr>
        <w:t xml:space="preserve">Radiologist</w:t>
      </w:r>
      <w:r>
        <w:t xml:space="preserve"> </w:t>
      </w:r>
      <w:r>
        <w:t xml:space="preserve">in</w:t>
      </w:r>
      <w:r>
        <w:t xml:space="preserve"> </w:t>
      </w:r>
      <w:r>
        <w:rPr>
          <w:bCs/>
          <w:b/>
        </w:rPr>
        <w:t xml:space="preserve">Belgium Brussels</w:t>
      </w:r>
    </w:p>
    <w:p>
      <w:pPr>
        <w:pStyle w:val="FirstParagraph"/>
      </w:pPr>
      <w:r>
        <w:t xml:space="preserve">In the modern landscape of healthcare, few professions stand as critically at the intersection of technology, medicine, and patient care as that of the radiologist. This essay explores the multifaceted role of a</w:t>
      </w:r>
      <w:r>
        <w:t xml:space="preserve"> </w:t>
      </w:r>
      <w:r>
        <w:rPr>
          <w:bCs/>
          <w:b/>
        </w:rPr>
        <w:t xml:space="preserve">Radiologist</w:t>
      </w:r>
      <w:r>
        <w:t xml:space="preserve">, specifically within the unique socio-medical context of</w:t>
      </w:r>
      <w:r>
        <w:t xml:space="preserve"> </w:t>
      </w:r>
      <w:r>
        <w:rPr>
          <w:bCs/>
          <w:b/>
        </w:rPr>
        <w:t xml:space="preserve">Belgium Brussels</w:t>
      </w:r>
      <w:r>
        <w:t xml:space="preserve">. As one of Europe’s most cosmopolitan capitals and a hub for international organizations such as NATO and the European Union, Brussels presents distinct challenges and opportunities for medical imaging specialists. Understanding the function, expertise, and evolving responsibilities of a radiologist in this specific region provides profound insight into contemporary diagnostic medicine.</w:t>
      </w:r>
    </w:p>
    <w:bookmarkStart w:id="20" w:name="the-core-function-of-a-radiologist"/>
    <w:p>
      <w:pPr>
        <w:pStyle w:val="Heading2"/>
      </w:pPr>
      <w:r>
        <w:t xml:space="preserve">The Core Function of a Radiologist</w:t>
      </w:r>
    </w:p>
    <w:p>
      <w:pPr>
        <w:pStyle w:val="FirstParagraph"/>
      </w:pPr>
      <w:r>
        <w:t xml:space="preserve">To understand the value of a</w:t>
      </w:r>
      <w:r>
        <w:t xml:space="preserve"> </w:t>
      </w:r>
      <w:r>
        <w:rPr>
          <w:bCs/>
          <w:b/>
        </w:rPr>
        <w:t xml:space="preserve">Radiologist</w:t>
      </w:r>
      <w:r>
        <w:t xml:space="preserve">, one must first define their primary objective. Unlike clinicians who interact directly with patients for physical examinations, radiologists are specialists who interpret medical images to diagnose and treat diseases. They utilize various imaging modalities, including X-rays, Computed Tomography (CT) scans, Magnetic Resonance Imaging (MRI), ultrasound, and nuclear medicine procedures such as PET scans. The output of a</w:t>
      </w:r>
      <w:r>
        <w:t xml:space="preserve"> </w:t>
      </w:r>
      <w:r>
        <w:rPr>
          <w:bCs/>
          <w:b/>
        </w:rPr>
        <w:t xml:space="preserve">Radiologist</w:t>
      </w:r>
      <w:r>
        <w:t xml:space="preserve"> </w:t>
      </w:r>
      <w:r>
        <w:t xml:space="preserve">is not merely an image but a comprehensive diagnostic report that guides clinical decision-making.</w:t>
      </w:r>
    </w:p>
    <w:p>
      <w:pPr>
        <w:pStyle w:val="BodyText"/>
      </w:pPr>
      <w:r>
        <w:t xml:space="preserve">The role has evolved significantly from the days when radiologists were solely "image readers." Today, they are integral members of multidisciplinary teams. In oncology, for instance, a</w:t>
      </w:r>
      <w:r>
        <w:t xml:space="preserve"> </w:t>
      </w:r>
      <w:r>
        <w:rPr>
          <w:bCs/>
          <w:b/>
        </w:rPr>
        <w:t xml:space="preserve">Radiologist</w:t>
      </w:r>
      <w:r>
        <w:t xml:space="preserve"> </w:t>
      </w:r>
      <w:r>
        <w:t xml:space="preserve">determines tumor staging and monitors response to chemotherapy. In neurology, they detect early signs of stroke or neurodegenerative diseases. Their expertise is crucial in minimizing invasive procedures by providing precise internal visualizations that allow surgeons and physicians to plan interventions with accuracy.</w:t>
      </w:r>
    </w:p>
    <w:bookmarkEnd w:id="20"/>
    <w:bookmarkStart w:id="21" w:name="the-unique-context-of-belgium-brussels"/>
    <w:p>
      <w:pPr>
        <w:pStyle w:val="Heading2"/>
      </w:pPr>
      <w:r>
        <w:t xml:space="preserve">The Unique Context of Belgium Brussels</w:t>
      </w:r>
    </w:p>
    <w:p>
      <w:pPr>
        <w:pStyle w:val="FirstParagraph"/>
      </w:pPr>
      <w:r>
        <w:t xml:space="preserve">The setting of</w:t>
      </w:r>
      <w:r>
        <w:t xml:space="preserve"> </w:t>
      </w:r>
      <w:r>
        <w:rPr>
          <w:bCs/>
          <w:b/>
        </w:rPr>
        <w:t xml:space="preserve">Belgium Brussels</w:t>
      </w:r>
      <w:r>
        <w:t xml:space="preserve"> </w:t>
      </w:r>
      <w:r>
        <w:t xml:space="preserve">adds a layer of complexity and richness to the practice of radiology. As the de facto capital of the European Union, Brussels is characterized by extreme linguistic diversity, with French and Dutch being the official languages, alongside a high prevalence of English as a lingua franca. Consequently, a</w:t>
      </w:r>
      <w:r>
        <w:t xml:space="preserve"> </w:t>
      </w:r>
      <w:r>
        <w:rPr>
          <w:bCs/>
          <w:b/>
        </w:rPr>
        <w:t xml:space="preserve">Radiologist</w:t>
      </w:r>
      <w:r>
        <w:t xml:space="preserve"> </w:t>
      </w:r>
      <w:r>
        <w:t xml:space="preserve">working in this region must navigate not only medical terminology but also communication barriers involving patients from dozens of different nations.</w:t>
      </w:r>
    </w:p>
    <w:p>
      <w:pPr>
        <w:pStyle w:val="BodyText"/>
      </w:pPr>
      <w:r>
        <w:t xml:space="preserve">The healthcare system in Belgium is structured around mutual insurance funds and public hospitals. In</w:t>
      </w:r>
      <w:r>
        <w:t xml:space="preserve"> </w:t>
      </w:r>
      <w:r>
        <w:rPr>
          <w:bCs/>
          <w:b/>
        </w:rPr>
        <w:t xml:space="preserve">Belgium Brussels</w:t>
      </w:r>
      <w:r>
        <w:t xml:space="preserve">, radiologists often work within large university hospitals such as the Université Libre de Bruxelles (ULB) Saint-Luc, the Hôpital Erasme, or the Vrije Universiteit Brussel (VUB) associated centers. These institutions are at the forefront of medical research and technology adoption. Therefore, a</w:t>
      </w:r>
      <w:r>
        <w:t xml:space="preserve"> </w:t>
      </w:r>
      <w:r>
        <w:rPr>
          <w:bCs/>
          <w:b/>
        </w:rPr>
        <w:t xml:space="preserve">Radiologist</w:t>
      </w:r>
      <w:r>
        <w:t xml:space="preserve"> </w:t>
      </w:r>
      <w:r>
        <w:t xml:space="preserve">in Brussels is typically exposed to cutting-edge technologies earlier than their peers in less central regions.</w:t>
      </w:r>
    </w:p>
    <w:bookmarkEnd w:id="21"/>
    <w:bookmarkStart w:id="22" w:name="X7bbf21e1c6c8b2cf0827de864871a6372649bab"/>
    <w:p>
      <w:pPr>
        <w:pStyle w:val="Heading2"/>
      </w:pPr>
      <w:r>
        <w:t xml:space="preserve">Challenges and Adaptations in the Brussels Region</w:t>
      </w:r>
    </w:p>
    <w:p>
      <w:pPr>
        <w:pStyle w:val="FirstParagraph"/>
      </w:pPr>
      <w:r>
        <w:rPr>
          <w:bCs/>
          <w:b/>
        </w:rPr>
        <w:t xml:space="preserve">Bellgium Brussels</w:t>
      </w:r>
      <w:r>
        <w:t xml:space="preserve">, being a hub for expatriates, diplomats, and international civil servants, sees a high volume of complex cases. Patients may present with travel-related infectious diseases or rare conditions encountered globally. A skilled</w:t>
      </w:r>
      <w:r>
        <w:t xml:space="preserve"> </w:t>
      </w:r>
      <w:r>
        <w:rPr>
          <w:bCs/>
          <w:b/>
        </w:rPr>
        <w:t xml:space="preserve">Radiologist</w:t>
      </w:r>
      <w:r>
        <w:t xml:space="preserve"> </w:t>
      </w:r>
      <w:r>
        <w:t xml:space="preserve">in this region must possess broad diagnostic knowledge to identify pathologies that might be uncommon in other parts of Europe. Furthermore, the fast-paced nature of Brussels means that turnaround times for urgent reports—particularly in emergency departments—are critical.</w:t>
      </w:r>
    </w:p>
    <w:p>
      <w:pPr>
        <w:pStyle w:val="BodyText"/>
      </w:pPr>
      <w:r>
        <w:t xml:space="preserve">Linguistic precision is also paramount. While medical images are universal, the accompanying reports and consultations must be clear. A</w:t>
      </w:r>
      <w:r>
        <w:t xml:space="preserve"> </w:t>
      </w:r>
      <w:r>
        <w:rPr>
          <w:bCs/>
          <w:b/>
        </w:rPr>
        <w:t xml:space="preserve">Radiologist</w:t>
      </w:r>
      <w:r>
        <w:t xml:space="preserve"> </w:t>
      </w:r>
      <w:r>
        <w:t xml:space="preserve">may need to communicate findings to referring physicians who speak different languages or directly with patients during interventional procedures. This requires a level of cultural competence and often collaboration with specialized translators or colleagues within multilingual teams.</w:t>
      </w:r>
    </w:p>
    <w:bookmarkEnd w:id="22"/>
    <w:bookmarkStart w:id="23" w:name="X3ef5960758ead744ccb3b2112d10b88eb4916ad"/>
    <w:p>
      <w:pPr>
        <w:pStyle w:val="Heading2"/>
      </w:pPr>
      <w:r>
        <w:t xml:space="preserve">The Technological Evolution: AI and Digitalization</w:t>
      </w:r>
    </w:p>
    <w:p>
      <w:pPr>
        <w:pStyle w:val="FirstParagraph"/>
      </w:pPr>
      <w:r>
        <w:t xml:space="preserve">The field of radiology is currently undergoing a digital revolution, and</w:t>
      </w:r>
      <w:r>
        <w:t xml:space="preserve"> </w:t>
      </w:r>
      <w:r>
        <w:rPr>
          <w:bCs/>
          <w:b/>
        </w:rPr>
        <w:t xml:space="preserve">Belgium Brussels</w:t>
      </w:r>
      <w:r>
        <w:t xml:space="preserve"> </w:t>
      </w:r>
      <w:r>
        <w:t xml:space="preserve">is no exception. The integration of Artificial Intelligence (AI) into diagnostic workflows is transforming the role of the</w:t>
      </w:r>
      <w:r>
        <w:t xml:space="preserve"> </w:t>
      </w:r>
      <w:r>
        <w:rPr>
          <w:bCs/>
          <w:b/>
        </w:rPr>
        <w:t xml:space="preserve">Radiologist</w:t>
      </w:r>
      <w:r>
        <w:t xml:space="preserve">. AI algorithms are now capable of detecting anomalies in CT scans or MRIs with remarkable speed and accuracy, assisting radiologists in prioritizing critical cases.</w:t>
      </w:r>
    </w:p>
    <w:p>
      <w:pPr>
        <w:pStyle w:val="BodyText"/>
      </w:pPr>
      <w:r>
        <w:t xml:space="preserve">In Brussels’ advanced medical centers, Picture Archiving and Communication Systems (PACS) are ubiquitous. These systems allow a</w:t>
      </w:r>
      <w:r>
        <w:t xml:space="preserve"> </w:t>
      </w:r>
      <w:r>
        <w:rPr>
          <w:bCs/>
          <w:b/>
        </w:rPr>
        <w:t xml:space="preserve">Radiologist</w:t>
      </w:r>
      <w:r>
        <w:t xml:space="preserve"> </w:t>
      </w:r>
      <w:r>
        <w:t xml:space="preserve">to access patient images remotely, facilitating tele-radiology services. This is particularly relevant in</w:t>
      </w:r>
      <w:r>
        <w:t xml:space="preserve"> </w:t>
      </w:r>
      <w:r>
        <w:rPr>
          <w:bCs/>
          <w:b/>
        </w:rPr>
        <w:t xml:space="preserve">Belgium Brussels</w:t>
      </w:r>
      <w:r>
        <w:t xml:space="preserve">, where night shifts or weekends may require covering multiple hospitals or providing second opinions for smaller regional clinics elsewhere in the country. The ability to work digitally enhances the efficiency and reach of radiological services.</w:t>
      </w:r>
    </w:p>
    <w:bookmarkEnd w:id="23"/>
    <w:bookmarkStart w:id="24" w:name="ethical-considerations-and-patient-care"/>
    <w:p>
      <w:pPr>
        <w:pStyle w:val="Heading2"/>
      </w:pPr>
      <w:r>
        <w:t xml:space="preserve">Ethical Considerations and Patient Care</w:t>
      </w:r>
    </w:p>
    <w:p>
      <w:pPr>
        <w:pStyle w:val="FirstParagraph"/>
      </w:pPr>
      <w:r>
        <w:t xml:space="preserve">Beyond technology, the ethical responsibility of a</w:t>
      </w:r>
      <w:r>
        <w:t xml:space="preserve"> </w:t>
      </w:r>
      <w:r>
        <w:rPr>
          <w:bCs/>
          <w:b/>
        </w:rPr>
        <w:t xml:space="preserve">Radiologist</w:t>
      </w:r>
      <w:r>
        <w:t xml:space="preserve"> </w:t>
      </w:r>
      <w:r>
        <w:t xml:space="preserve">in</w:t>
      </w:r>
      <w:r>
        <w:t xml:space="preserve"> </w:t>
      </w:r>
      <w:r>
        <w:rPr>
          <w:bCs/>
          <w:b/>
        </w:rPr>
        <w:t xml:space="preserve">Belgium Brussels</w:t>
      </w:r>
      <w:r>
        <w:t xml:space="preserve">, as elsewhere, is significant. Radiation safety is a primary concern. Radiologists must ensure that every imaging procedure adheres to the ALARA principle (As Low As Reasonably Achievable) to minimize exposure to ionizing radiation, particularly for children and pregnant women.</w:t>
      </w:r>
    </w:p>
    <w:p>
      <w:pPr>
        <w:pStyle w:val="BodyText"/>
      </w:pPr>
      <w:r>
        <w:t xml:space="preserve">Moreover, the human element of radiology cannot be understated. A</w:t>
      </w:r>
      <w:r>
        <w:t xml:space="preserve"> </w:t>
      </w:r>
      <w:r>
        <w:rPr>
          <w:bCs/>
          <w:b/>
        </w:rPr>
        <w:t xml:space="preserve">Radiologist</w:t>
      </w:r>
      <w:r>
        <w:t xml:space="preserve"> </w:t>
      </w:r>
      <w:r>
        <w:t xml:space="preserve">often delivers life-changing news. Whether diagnosing a benign cyst or identifying a malignant tumor, the delivery of this information requires empathy, clarity, and professionalism. In the diverse environment of Brussels, understanding patient anxiety and cultural perceptions of illness is essential for effective care.</w:t>
      </w:r>
    </w:p>
    <w:bookmarkEnd w:id="24"/>
    <w:bookmarkStart w:id="25" w:name="the-future-landscape"/>
    <w:p>
      <w:pPr>
        <w:pStyle w:val="Heading2"/>
      </w:pPr>
      <w:r>
        <w:t xml:space="preserve">The Future Landscape</w:t>
      </w:r>
    </w:p>
    <w:p>
      <w:pPr>
        <w:pStyle w:val="FirstParagraph"/>
      </w:pPr>
      <w:r>
        <w:t xml:space="preserve">Looking ahead, the role of a</w:t>
      </w:r>
      <w:r>
        <w:t xml:space="preserve"> </w:t>
      </w:r>
      <w:r>
        <w:rPr>
          <w:bCs/>
          <w:b/>
        </w:rPr>
        <w:t xml:space="preserve">Radiologist</w:t>
      </w:r>
      <w:r>
        <w:t xml:space="preserve"> </w:t>
      </w:r>
      <w:r>
        <w:t xml:space="preserve">in</w:t>
      </w:r>
      <w:r>
        <w:t xml:space="preserve"> </w:t>
      </w:r>
      <w:r>
        <w:rPr>
          <w:bCs/>
          <w:b/>
        </w:rPr>
        <w:t xml:space="preserve">Belgium Brussels</w:t>
      </w:r>
      <w:r>
        <w:t xml:space="preserve"> </w:t>
      </w:r>
      <w:r>
        <w:t xml:space="preserve">will likely expand further into personalized medicine. With the rise of precision oncology, radiologists are contributing to "radiomics"—the extraction of large amounts of quantitative data from medical images—to predict patient outcomes and tailor treatments.</w:t>
      </w:r>
    </w:p>
    <w:p>
      <w:pPr>
        <w:pStyle w:val="BodyText"/>
      </w:pPr>
      <w:r>
        <w:t xml:space="preserve">The ongoing training and specialization required for a</w:t>
      </w:r>
      <w:r>
        <w:t xml:space="preserve"> </w:t>
      </w:r>
      <w:r>
        <w:rPr>
          <w:bCs/>
          <w:b/>
        </w:rPr>
        <w:t xml:space="preserve">Radiologist</w:t>
      </w:r>
      <w:r>
        <w:t xml:space="preserve"> </w:t>
      </w:r>
      <w:r>
        <w:t xml:space="preserve">in this region involve rigorous post-graduate education, often recognized across the European Union due to standardized directives. This mobility allows for knowledge exchange, ensuring that radiologists in Brussels benefit from best practices developed across Europe.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pillar of the healthcare system in</w:t>
      </w:r>
      <w:r>
        <w:t xml:space="preserve"> </w:t>
      </w:r>
      <w:r>
        <w:rPr>
          <w:bCs/>
          <w:b/>
        </w:rPr>
        <w:t xml:space="preserve">Belgium Brussels</w:t>
      </w:r>
      <w:r>
        <w:t xml:space="preserve">. Their role transcends simple image interpretation; they are diagnosticians, consultants, researchers, and technologists. Operating in one of Europe’s most dynamic and diverse cities requires a unique blend of medical expertise, cultural sensitivity, and technological proficiency. As medicine continues to advance through AI and digital integration, the</w:t>
      </w:r>
      <w:r>
        <w:t xml:space="preserve"> </w:t>
      </w:r>
      <w:r>
        <w:rPr>
          <w:bCs/>
          <w:b/>
        </w:rPr>
        <w:t xml:space="preserve">Radiologist</w:t>
      </w:r>
      <w:r>
        <w:t xml:space="preserve"> </w:t>
      </w:r>
      <w:r>
        <w:t xml:space="preserve">remains central to the mission of accurate diagnosis and effective treatment. The future of healthcare in Brussels relies heavily on the continued evolution and dedication of these specialists, ensuring that patients receive world-class diagnostic care regardless of their background or origin.</w:t>
      </w:r>
    </w:p>
    <w:p>
      <w:pPr>
        <w:pStyle w:val="BodyText"/>
      </w:pPr>
      <w:r>
        <w:rPr>
          <w:iCs/>
          <w:i/>
        </w:rPr>
        <w:t xml:space="preserve">This essay highlights the essential nature of radiological services in a major European capital, emphasizing how local context shapes professional practice while global standards ensure quality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Radiologist in Belgium Brussels</dc:title>
  <dc:creator/>
  <dc:language>en</dc:language>
  <cp:keywords/>
  <dcterms:created xsi:type="dcterms:W3CDTF">2026-07-29T07:39:07Z</dcterms:created>
  <dcterms:modified xsi:type="dcterms:W3CDTF">2026-07-29T07:39:07Z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