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Brazil,</w:t>
      </w:r>
      <w:r>
        <w:t xml:space="preserve"> </w:t>
      </w:r>
      <w:r>
        <w:t xml:space="preserve">Brasília</w:t>
      </w:r>
    </w:p>
    <w:bookmarkStart w:id="25" w:name="X4cf62d070d5dbb5b76c66b84e52d27b320d3f02"/>
    <w:p>
      <w:pPr>
        <w:pStyle w:val="Heading1"/>
      </w:pPr>
      <w:r>
        <w:t xml:space="preserve">The Critical Role of the Radiologist in the Healthcare Ecosystem of Brazil, Brasília</w:t>
      </w:r>
    </w:p>
    <w:p>
      <w:pPr>
        <w:pStyle w:val="FirstParagraph"/>
      </w:pPr>
      <w:r>
        <w:t xml:space="preserve">The modern medical landscape is fundamentally dependent on the precise interpretation of diagnostic data. At the heart of this data lies a specialized physician known as a</w:t>
      </w:r>
      <w:r>
        <w:t xml:space="preserve"> </w:t>
      </w:r>
      <w:r>
        <w:rPr>
          <w:bCs/>
          <w:b/>
        </w:rPr>
        <w:t xml:space="preserve">Radiologist</w:t>
      </w:r>
      <w:r>
        <w:t xml:space="preserve">. In Brazil, specifically within its federal capital, Brasília, the role of these medical professionals extends far beyond simple image analysis. They serve as pivotal connectors in healthcare delivery, ensuring that patients in this planned metropolis receive accurate diagnoses and effective treatment plans. This essay explores the multifaceted duties of a</w:t>
      </w:r>
      <w:r>
        <w:t xml:space="preserve"> </w:t>
      </w:r>
      <w:r>
        <w:rPr>
          <w:bCs/>
          <w:b/>
        </w:rPr>
        <w:t xml:space="preserve">Radiologist</w:t>
      </w:r>
      <w:r>
        <w:t xml:space="preserve">, the unique challenges faced within the Brazilian healthcare system, and the specific context of practicing medicine in Brasília.</w:t>
      </w:r>
    </w:p>
    <w:bookmarkStart w:id="20" w:name="Xd0c1783c6d9fed92840009f148bb4930feed295"/>
    <w:p>
      <w:pPr>
        <w:pStyle w:val="Heading2"/>
      </w:pPr>
      <w:r>
        <w:t xml:space="preserve">The Professional Identity of a Radiologist</w:t>
      </w:r>
    </w:p>
    <w:p>
      <w:pPr>
        <w:pStyle w:val="FirstParagraph"/>
      </w:pPr>
      <w:r>
        <w:t xml:space="preserve">A</w:t>
      </w:r>
      <w:r>
        <w:t xml:space="preserve"> </w:t>
      </w:r>
      <w:r>
        <w:rPr>
          <w:bCs/>
          <w:b/>
        </w:rPr>
        <w:t xml:space="preserve">Radiologist</w:t>
      </w:r>
      <w:r>
        <w:t xml:space="preserve"> </w:t>
      </w:r>
      <w:r>
        <w:t xml:space="preserve">is a physician who specializes in diagnosing and treating diseases and injuries using medical imaging technologies. This field has evolved dramatically from the early days of plain X-rays to today’s complex modalities, including Computed Tomography (CT), Magnetic Resonance Imaging (MRI), Ultrasound, and Nuclear Medicine. The</w:t>
      </w:r>
      <w:r>
        <w:t xml:space="preserve"> </w:t>
      </w:r>
      <w:r>
        <w:rPr>
          <w:bCs/>
          <w:b/>
        </w:rPr>
        <w:t xml:space="preserve">Radiologist</w:t>
      </w:r>
      <w:r>
        <w:t xml:space="preserve"> </w:t>
      </w:r>
      <w:r>
        <w:t xml:space="preserve">does not merely press buttons on a machine; they possess deep anatomical and pathological knowledge that allows them to identify subtle abnormalities that might otherwise go unnoticed.</w:t>
      </w:r>
    </w:p>
    <w:p>
      <w:pPr>
        <w:pStyle w:val="BodyText"/>
      </w:pPr>
      <w:r>
        <w:t xml:space="preserve">In Brazil, the path to becoming a</w:t>
      </w:r>
      <w:r>
        <w:t xml:space="preserve"> </w:t>
      </w:r>
      <w:r>
        <w:rPr>
          <w:bCs/>
          <w:b/>
        </w:rPr>
        <w:t xml:space="preserve">Radiologist</w:t>
      </w:r>
      <w:r>
        <w:t xml:space="preserve"> </w:t>
      </w:r>
      <w:r>
        <w:t xml:space="preserve">is rigorous. It requires medical school graduation followed by specialized residency training accredited by the Brazilian Society of Radiology and Diagnostic Imaging (SBRAD). This training ensures that every</w:t>
      </w:r>
      <w:r>
        <w:t xml:space="preserve"> </w:t>
      </w:r>
      <w:r>
        <w:rPr>
          <w:bCs/>
          <w:b/>
        </w:rPr>
        <w:t xml:space="preserve">Radiologist</w:t>
      </w:r>
      <w:r>
        <w:t xml:space="preserve"> </w:t>
      </w:r>
      <w:r>
        <w:t xml:space="preserve">meets high national standards. However, the complexity of their work means they are often referred to as "the doctor's doctor." Their reports provide the crucial evidence needed by surgeons, oncologists, cardiologists, and neurologists to make life-altering decisions regarding patient care.</w:t>
      </w:r>
    </w:p>
    <w:bookmarkEnd w:id="20"/>
    <w:bookmarkStart w:id="21" w:name="the-healthcare-context-in-brazil"/>
    <w:p>
      <w:pPr>
        <w:pStyle w:val="Heading2"/>
      </w:pPr>
      <w:r>
        <w:t xml:space="preserve">The Healthcare Context in Brazil</w:t>
      </w:r>
    </w:p>
    <w:p>
      <w:pPr>
        <w:pStyle w:val="FirstParagraph"/>
      </w:pPr>
      <w:r>
        <w:t xml:space="preserve">To understand the importance of a</w:t>
      </w:r>
      <w:r>
        <w:t xml:space="preserve"> </w:t>
      </w:r>
      <w:r>
        <w:rPr>
          <w:bCs/>
          <w:b/>
        </w:rPr>
        <w:t xml:space="preserve">Radiologist</w:t>
      </w:r>
      <w:r>
        <w:t xml:space="preserve"> </w:t>
      </w:r>
      <w:r>
        <w:t xml:space="preserve">in Brasília, one must first understand the broader healthcare framework of Brazil. The country operates under the Sistema Único de Saúde (SUS), a public health system that guarantees universal access to healthcare services. Simultaneously, there is a robust private healthcare sector known as "supplementary health," which includes private insurance plans and self-payment options.</w:t>
      </w:r>
    </w:p>
    <w:p>
      <w:pPr>
        <w:pStyle w:val="BodyText"/>
      </w:pPr>
      <w:r>
        <w:t xml:space="preserve">The</w:t>
      </w:r>
      <w:r>
        <w:t xml:space="preserve"> </w:t>
      </w:r>
      <w:r>
        <w:rPr>
          <w:bCs/>
          <w:b/>
        </w:rPr>
        <w:t xml:space="preserve">Radiologist</w:t>
      </w:r>
      <w:r>
        <w:t xml:space="preserve"> </w:t>
      </w:r>
      <w:r>
        <w:t xml:space="preserve">works across both these spectrums. In the public system, they are often overwhelmed by high patient volumes and limited resources. Yet, their expertise is indispensable for triaging severe cases efficiently. In the private sector, the demand for speed and precision is equally high, as patients expect rapid results to manage their health conditions promptly. The</w:t>
      </w:r>
      <w:r>
        <w:t xml:space="preserve"> </w:t>
      </w:r>
      <w:r>
        <w:rPr>
          <w:bCs/>
          <w:b/>
        </w:rPr>
        <w:t xml:space="preserve">Radiologist</w:t>
      </w:r>
      <w:r>
        <w:t xml:space="preserve"> </w:t>
      </w:r>
      <w:r>
        <w:t xml:space="preserve">acts as a stabilizer in this dual system, ensuring that whether a patient comes from a public hospital or a private clinic, the diagnostic accuracy remains consistent and reliable.</w:t>
      </w:r>
    </w:p>
    <w:bookmarkEnd w:id="21"/>
    <w:bookmarkStart w:id="22" w:name="the-unique-scenario-of-brasília"/>
    <w:p>
      <w:pPr>
        <w:pStyle w:val="Heading2"/>
      </w:pPr>
      <w:r>
        <w:t xml:space="preserve">The Unique Scenario of Brasília</w:t>
      </w:r>
    </w:p>
    <w:p>
      <w:pPr>
        <w:pStyle w:val="FirstParagraph"/>
      </w:pPr>
      <w:r>
        <w:t xml:space="preserve">Brasília, the capital of Brazil, presents a unique environment for medical practice. As one of the most urbanized and structured cities in Latin America, it serves as a hub for government administration and regional healthcare services. The city attracts specialists from all over Brazil due to its high quality of life and centralized infrastructure. Consequently, Brasília hosts some of the most advanced medical centers in the country.</w:t>
      </w:r>
    </w:p>
    <w:p>
      <w:pPr>
        <w:pStyle w:val="BodyText"/>
      </w:pPr>
      <w:r>
        <w:t xml:space="preserve">In this context, the</w:t>
      </w:r>
      <w:r>
        <w:t xml:space="preserve"> </w:t>
      </w:r>
      <w:r>
        <w:rPr>
          <w:bCs/>
          <w:b/>
        </w:rPr>
        <w:t xml:space="preserve">Radiologist</w:t>
      </w:r>
      <w:r>
        <w:t xml:space="preserve"> </w:t>
      </w:r>
      <w:r>
        <w:t xml:space="preserve">plays a vital role in serving not only local residents but also federal employees and travelers from other states who require specialized diagnostic services. The density of private clinics and large hospital networks in Brasília’s specialized sectors (such as SIA, SBN, and SHIS) creates a competitive yet collaborative environment for radiology professionals. Here, the</w:t>
      </w:r>
      <w:r>
        <w:t xml:space="preserve"> </w:t>
      </w:r>
      <w:r>
        <w:rPr>
          <w:bCs/>
          <w:b/>
        </w:rPr>
        <w:t xml:space="preserve">Radiologist</w:t>
      </w:r>
      <w:r>
        <w:t xml:space="preserve"> </w:t>
      </w:r>
      <w:r>
        <w:t xml:space="preserve">must stay abreast of international advancements in technology to provide world-class service that competes with global standards.</w:t>
      </w:r>
    </w:p>
    <w:p>
      <w:pPr>
        <w:pStyle w:val="BodyText"/>
      </w:pPr>
      <w:r>
        <w:t xml:space="preserve">Furthermore, Brasília acts as a referral center for the Central-West region of Brazil. This means that</w:t>
      </w:r>
      <w:r>
        <w:t xml:space="preserve"> </w:t>
      </w:r>
      <w:r>
        <w:rPr>
          <w:bCs/>
          <w:b/>
        </w:rPr>
        <w:t xml:space="preserve">Radiologists</w:t>
      </w:r>
      <w:r>
        <w:t xml:space="preserve"> </w:t>
      </w:r>
      <w:r>
        <w:t xml:space="preserve">in the capital often handle complex cases referred from smaller cities in Goiás, Mato Grosso, and Mato Grosso do Sul. This responsibility requires a high level of diagnostic confidence and access to advanced imaging technology that may not be available in peripheral areas.</w:t>
      </w:r>
    </w:p>
    <w:bookmarkEnd w:id="22"/>
    <w:bookmarkStart w:id="23" w:name="X2de8e919ee1066917ed3c8398b290d9387cf5b0"/>
    <w:p>
      <w:pPr>
        <w:pStyle w:val="Heading2"/>
      </w:pPr>
      <w:r>
        <w:t xml:space="preserve">Technological Integration and Artificial Intelligence</w:t>
      </w:r>
    </w:p>
    <w:p>
      <w:pPr>
        <w:pStyle w:val="FirstParagraph"/>
      </w:pPr>
      <w:r>
        <w:t xml:space="preserve">The modern</w:t>
      </w:r>
      <w:r>
        <w:t xml:space="preserve"> </w:t>
      </w:r>
      <w:r>
        <w:rPr>
          <w:bCs/>
          <w:b/>
        </w:rPr>
        <w:t xml:space="preserve">Radiologist</w:t>
      </w:r>
      <w:r>
        <w:t xml:space="preserve"> </w:t>
      </w:r>
      <w:r>
        <w:t xml:space="preserve">is increasingly interacting with artificial intelligence (AI) tools. These tools assist in detecting anomalies, prioritizing critical cases, and measuring lesions with precision. In Brasília’s advanced medical facilities, the adoption of AI-driven software is accelerating. However, the human element remains irreplaceable. The</w:t>
      </w:r>
      <w:r>
        <w:t xml:space="preserve"> </w:t>
      </w:r>
      <w:r>
        <w:rPr>
          <w:bCs/>
          <w:b/>
        </w:rPr>
        <w:t xml:space="preserve">Radiologist</w:t>
      </w:r>
      <w:r>
        <w:t xml:space="preserve"> </w:t>
      </w:r>
      <w:r>
        <w:t xml:space="preserve">provides clinical correlation—integrating the visual data from scans with the patient’s history and symptoms—to formulate a coherent diagnostic narrative.</w:t>
      </w:r>
    </w:p>
    <w:p>
      <w:pPr>
        <w:pStyle w:val="BodyText"/>
      </w:pPr>
      <w:r>
        <w:t xml:space="preserve">In Brazil, there is ongoing discussion about regulatory frameworks for AI in radiology. As Brasília continues to modernize its healthcare infrastructure,</w:t>
      </w:r>
      <w:r>
        <w:t xml:space="preserve"> </w:t>
      </w:r>
      <w:r>
        <w:rPr>
          <w:bCs/>
          <w:b/>
        </w:rPr>
        <w:t xml:space="preserve">Radiologists</w:t>
      </w:r>
      <w:r>
        <w:t xml:space="preserve"> </w:t>
      </w:r>
      <w:r>
        <w:t xml:space="preserve">are at the forefront of integrating these technologies while maintaining ethical standards and data privacy, which are strictly regulated by Brazilian law.</w:t>
      </w:r>
    </w:p>
    <w:bookmarkEnd w:id="23"/>
    <w:bookmarkStart w:id="24" w:name="conclusion"/>
    <w:p>
      <w:pPr>
        <w:pStyle w:val="Heading2"/>
      </w:pPr>
      <w:r>
        <w:t xml:space="preserve">Conclusion</w:t>
      </w:r>
    </w:p>
    <w:p>
      <w:pPr>
        <w:pStyle w:val="FirstParagraph"/>
      </w:pPr>
      <w:r>
        <w:t xml:space="preserve">The</w:t>
      </w:r>
      <w:r>
        <w:t xml:space="preserve"> </w:t>
      </w:r>
      <w:r>
        <w:rPr>
          <w:bCs/>
          <w:b/>
        </w:rPr>
        <w:t xml:space="preserve">Radiologist</w:t>
      </w:r>
      <w:r>
        <w:t xml:space="preserve"> </w:t>
      </w:r>
      <w:r>
        <w:t xml:space="preserve">is an indispensable figure in the contemporary medical field. In Brazil, their work supports both the public SUS system and private healthcare providers, bridging gaps in diagnosis and treatment. Nowhere is this more evident than in Brasília, where the convergence of high technological standards, regional referral responsibilities, and a concentrated population demands excellence from every specialist.</w:t>
      </w:r>
    </w:p>
    <w:p>
      <w:pPr>
        <w:pStyle w:val="BodyText"/>
      </w:pPr>
      <w:r>
        <w:t xml:space="preserve">As healthcare continues to evolve with new technologies like AI and tele-radiology, the core mission of the</w:t>
      </w:r>
      <w:r>
        <w:t xml:space="preserve"> </w:t>
      </w:r>
      <w:r>
        <w:rPr>
          <w:bCs/>
          <w:b/>
        </w:rPr>
        <w:t xml:space="preserve">Radiologist</w:t>
      </w:r>
      <w:r>
        <w:t xml:space="preserve"> </w:t>
      </w:r>
      <w:r>
        <w:t xml:space="preserve">remains unchanged: to see what others cannot and to translate those images into actionable medical insights. For Brasília and Brazil as a whole, investing in radiology education, technology, and infrastructure is not just an economic choice but a moral imperative for public health. The</w:t>
      </w:r>
      <w:r>
        <w:t xml:space="preserve"> </w:t>
      </w:r>
      <w:r>
        <w:rPr>
          <w:bCs/>
          <w:b/>
        </w:rPr>
        <w:t xml:space="preserve">Radiologist</w:t>
      </w:r>
      <w:r>
        <w:t xml:space="preserve"> </w:t>
      </w:r>
      <w:r>
        <w:t xml:space="preserve">stands as a guardian of diagnostic accuracy, ensuring that the people of Brazil receive the best possible care based on scientific evidence.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Radiologist in the Healthcare Ecosystem of Brazil, Brasília</dc:title>
  <dc:creator/>
  <cp:keywords/>
  <dcterms:created xsi:type="dcterms:W3CDTF">2026-07-29T14:03:10Z</dcterms:created>
  <dcterms:modified xsi:type="dcterms:W3CDTF">2026-07-29T14:03:10Z</dcterms:modified>
</cp:coreProperties>
</file>

<file path=docProps/custom.xml><?xml version="1.0" encoding="utf-8"?>
<Properties xmlns="http://schemas.openxmlformats.org/officeDocument/2006/custom-properties" xmlns:vt="http://schemas.openxmlformats.org/officeDocument/2006/docPropsVTypes"/>
</file>