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Chile</w:t>
      </w:r>
      <w:r>
        <w:t xml:space="preserve"> </w:t>
      </w:r>
      <w:r>
        <w:t xml:space="preserve">Santiago:</w:t>
      </w:r>
      <w:r>
        <w:t xml:space="preserve"> </w:t>
      </w:r>
      <w:r>
        <w:t xml:space="preserve">Bridging</w:t>
      </w:r>
      <w:r>
        <w:t xml:space="preserve"> </w:t>
      </w:r>
      <w:r>
        <w:t xml:space="preserve">Technology,</w:t>
      </w:r>
      <w:r>
        <w:t xml:space="preserve"> </w:t>
      </w:r>
      <w:r>
        <w:t xml:space="preserve">Healthcare,</w:t>
      </w:r>
      <w:r>
        <w:t xml:space="preserve"> </w:t>
      </w:r>
      <w:r>
        <w:t xml:space="preserve">and</w:t>
      </w:r>
      <w:r>
        <w:t xml:space="preserve"> </w:t>
      </w:r>
      <w:r>
        <w:t xml:space="preserve">Patient</w:t>
      </w:r>
      <w:r>
        <w:t xml:space="preserve"> </w:t>
      </w:r>
      <w:r>
        <w:t xml:space="preserve">Care</w:t>
      </w:r>
    </w:p>
    <w:bookmarkStart w:id="25" w:name="X878bc78e0c2230941b7d4a4dacaa1de1db5d7b6"/>
    <w:p>
      <w:pPr>
        <w:pStyle w:val="Heading1"/>
      </w:pPr>
      <w:r>
        <w:t xml:space="preserve">The Critical Role of the Radiologist in Chile Santiago: Bridging Technology, Healthcare, and Patient Care</w:t>
      </w:r>
    </w:p>
    <w:p>
      <w:pPr>
        <w:pStyle w:val="FirstParagraph"/>
      </w:pPr>
      <w:r>
        <w:t xml:space="preserve">In the modern landscape of global healthcare, few professions are as pivotal or misunderstood as that of the</w:t>
      </w:r>
      <w:r>
        <w:t xml:space="preserve"> </w:t>
      </w:r>
      <w:r>
        <w:rPr>
          <w:bCs/>
          <w:b/>
        </w:rPr>
        <w:t xml:space="preserve">Radiologist</w:t>
      </w:r>
      <w:r>
        <w:t xml:space="preserve">. These medical specialists serve as the eyes and ears of clinical medicine, interpreting complex imaging data to diagnose diseases that are invisible to the naked eye. Nowhere is this profession more critical than in Chile Santiago, a bustling metropolis and the epicenter of medical innovation in South America. As Chile Santiago continues to expand its healthcare infrastructure and attract international medical tourism, the demand for highly skilled</w:t>
      </w:r>
      <w:r>
        <w:t xml:space="preserve"> </w:t>
      </w:r>
      <w:r>
        <w:rPr>
          <w:bCs/>
          <w:b/>
        </w:rPr>
        <w:t xml:space="preserve">Radiologist</w:t>
      </w:r>
      <w:r>
        <w:t xml:space="preserve"> </w:t>
      </w:r>
      <w:r>
        <w:t xml:space="preserve">professionals has never been greater. This essay explores the multifaceted role of the radiologist within this specific geographical context, examining how they integrate advanced technology with compassionate patient care in one of Latin America’s most developed healthcare markets.</w:t>
      </w:r>
    </w:p>
    <w:bookmarkStart w:id="20" w:name="X12d710bfe44900defe8c7bc4e2c6d1abdec18ec"/>
    <w:p>
      <w:pPr>
        <w:pStyle w:val="Heading2"/>
      </w:pPr>
      <w:r>
        <w:t xml:space="preserve">The Evolution of Medical Imaging in Chile Santiago</w:t>
      </w:r>
    </w:p>
    <w:p>
      <w:pPr>
        <w:pStyle w:val="FirstParagraph"/>
      </w:pPr>
      <w:r>
        <w:t xml:space="preserve">To understand the contemporary</w:t>
      </w:r>
      <w:r>
        <w:t xml:space="preserve"> </w:t>
      </w:r>
      <w:r>
        <w:rPr>
          <w:bCs/>
          <w:b/>
        </w:rPr>
        <w:t xml:space="preserve">Radiologist</w:t>
      </w:r>
      <w:r>
        <w:t xml:space="preserve">, one must first appreciate the rapid evolution of diagnostic imaging technology. In recent decades, Chile Santiago has emerged as a regional hub for medical excellence. The city’s leading clinics and hospitals, such as Clínica Alemana and Instituto Nacional del Cáncer, have adopted state-of-the-art technologies including high-resolution MRI scanners, 3D mammography units, and advanced PET-CT systems. However, technology alone is insufficient; it requires the expertise of a trained professional to interpret these images accurately. The</w:t>
      </w:r>
      <w:r>
        <w:t xml:space="preserve"> </w:t>
      </w:r>
      <w:r>
        <w:rPr>
          <w:bCs/>
          <w:b/>
        </w:rPr>
        <w:t xml:space="preserve">Radiologist</w:t>
      </w:r>
      <w:r>
        <w:t xml:space="preserve"> </w:t>
      </w:r>
      <w:r>
        <w:t xml:space="preserve">in Chile Santiago is no longer just an image interpreter but a data analyst who integrates clinical history with visual diagnostics to provide precise treatment pathways.</w:t>
      </w:r>
    </w:p>
    <w:p>
      <w:pPr>
        <w:pStyle w:val="BodyText"/>
      </w:pPr>
      <w:r>
        <w:t xml:space="preserve">The healthcare system in Chile, characterized by a mix of public (Fonasa) and private (Isapre) insurance models, places a unique burden on medical professionals. In Chile Santiago, where the population density is high and chronic diseases are prevalent due to lifestyle changes, the workload for radiology departments is substantial. Radiologists in this region must navigate varying resource availability between public institutions like Hospital Sótero del Río and private centers. This disparity highlights the resilience and adaptability required of every</w:t>
      </w:r>
      <w:r>
        <w:t xml:space="preserve"> </w:t>
      </w:r>
      <w:r>
        <w:rPr>
          <w:bCs/>
          <w:b/>
        </w:rPr>
        <w:t xml:space="preserve">Radiologist</w:t>
      </w:r>
      <w:r>
        <w:t xml:space="preserve"> </w:t>
      </w:r>
      <w:r>
        <w:t xml:space="preserve">practicing in Chile Santiago, ensuring that diagnostic accuracy remains high regardless of the setting.</w:t>
      </w:r>
    </w:p>
    <w:bookmarkEnd w:id="20"/>
    <w:bookmarkStart w:id="21" w:name="X54972223a6093da72dbeb16a739a0148fe59e5f"/>
    <w:p>
      <w:pPr>
        <w:pStyle w:val="Heading2"/>
      </w:pPr>
      <w:r>
        <w:t xml:space="preserve">Specialization and Sub-Specialization: Meeting Local Needs</w:t>
      </w:r>
    </w:p>
    <w:p>
      <w:pPr>
        <w:pStyle w:val="FirstParagraph"/>
      </w:pPr>
      <w:r>
        <w:t xml:space="preserve">The scope of radiology is vast, leading to significant sub-specialization. In Chile Santiago, there is a growing demand for subspecialists in areas such as neuroradiology, musculoskeletal imaging, and interventional radiology. Given the high incidence of traffic accidents in urban centers like Chile Santiago, trauma and musculoskeletal radiography are particularly crucial fields. Furthermore, with an aging population and increasing rates of cancer detection early-stage diagnosis is vital. Oncological</w:t>
      </w:r>
      <w:r>
        <w:t xml:space="preserve"> </w:t>
      </w:r>
      <w:r>
        <w:rPr>
          <w:bCs/>
          <w:b/>
        </w:rPr>
        <w:t xml:space="preserve">Radiologist</w:t>
      </w:r>
      <w:r>
        <w:t xml:space="preserve"> </w:t>
      </w:r>
      <w:r>
        <w:t xml:space="preserve">specialists play a pivotal role in staging tumors and monitoring treatment response through imaging.</w:t>
      </w:r>
    </w:p>
    <w:p>
      <w:pPr>
        <w:pStyle w:val="BodyText"/>
      </w:pPr>
      <w:r>
        <w:t xml:space="preserve">In the context of Chile Santiago, interventional radiology has gained immense traction. This minimally invasive field allows for treatments that were once only possible through open surgery, such as angioplasties, tumor ablations, and embolizations. The availability of these procedures in private hospitals across Chile Santiago has improved patient outcomes and reduced recovery times. The</w:t>
      </w:r>
      <w:r>
        <w:t xml:space="preserve"> </w:t>
      </w:r>
      <w:r>
        <w:rPr>
          <w:bCs/>
          <w:b/>
        </w:rPr>
        <w:t xml:space="preserve">Radiologist</w:t>
      </w:r>
      <w:r>
        <w:t xml:space="preserve"> </w:t>
      </w:r>
      <w:r>
        <w:t xml:space="preserve">in this subspecialty acts not only as a diagnostician but also as a therapeutic agent, directly intervening to save lives or alleviate suffering.</w:t>
      </w:r>
    </w:p>
    <w:bookmarkEnd w:id="21"/>
    <w:bookmarkStart w:id="22" w:name="X992911611f06727d65bb524ccbceb8e09d9f9f4"/>
    <w:p>
      <w:pPr>
        <w:pStyle w:val="Heading2"/>
      </w:pPr>
      <w:r>
        <w:t xml:space="preserve">The Integration of Artificial Intelligence and Telemedicine</w:t>
      </w:r>
    </w:p>
    <w:p>
      <w:pPr>
        <w:pStyle w:val="FirstParagraph"/>
      </w:pPr>
      <w:r>
        <w:t xml:space="preserve">A defining characteristic of the modern radiology practice in Chile Santiago is the integration of digital health solutions. The rise of tele-radiology has allowed hospitals in smaller regions near Chile Santiago to share imaging data with specialists located in the capital. This network ensures that patients living outside major urban centers receive timely expert opinions from a</w:t>
      </w:r>
      <w:r>
        <w:t xml:space="preserve"> </w:t>
      </w:r>
      <w:r>
        <w:rPr>
          <w:bCs/>
          <w:b/>
        </w:rPr>
        <w:t xml:space="preserve">Radiologist</w:t>
      </w:r>
      <w:r>
        <w:t xml:space="preserve"> </w:t>
      </w:r>
      <w:r>
        <w:t xml:space="preserve">based in Chile Santiago, thereby democratizing access to high-quality healthcare.</w:t>
      </w:r>
    </w:p>
    <w:p>
      <w:pPr>
        <w:pStyle w:val="BodyText"/>
      </w:pPr>
      <w:r>
        <w:t xml:space="preserve">Moreover, Artificial Intelligence (AI) is beginning to transform workflows. AI algorithms are being used to triage urgent cases, such as detecting intracranial hemorrhages or pulmonary embolisms immediately upon scan completion. In the fast-paced environment of Chile Santiago’s emergency rooms, this technology assists the</w:t>
      </w:r>
      <w:r>
        <w:t xml:space="preserve"> </w:t>
      </w:r>
      <w:r>
        <w:rPr>
          <w:bCs/>
          <w:b/>
        </w:rPr>
        <w:t xml:space="preserve">Radiologist</w:t>
      </w:r>
      <w:r>
        <w:t xml:space="preserve"> </w:t>
      </w:r>
      <w:r>
        <w:t xml:space="preserve">in prioritizing critical cases, reducing diagnostic delays and potentially saving lives. However, the human element remains irreplaceable; AI serves as a tool to augment rather than replace the clinical judgment and contextual understanding provided by the medical professional.</w:t>
      </w:r>
    </w:p>
    <w:bookmarkEnd w:id="22"/>
    <w:bookmarkStart w:id="23" w:name="X45b22dcad7b84968a03394c868d9fdca11148b1"/>
    <w:p>
      <w:pPr>
        <w:pStyle w:val="Heading2"/>
      </w:pPr>
      <w:r>
        <w:t xml:space="preserve">Ethical Considerations and Patient Communication</w:t>
      </w:r>
    </w:p>
    <w:p>
      <w:pPr>
        <w:pStyle w:val="FirstParagraph"/>
      </w:pPr>
      <w:r>
        <w:t xml:space="preserve">Beyond technical proficiency, a</w:t>
      </w:r>
      <w:r>
        <w:t xml:space="preserve"> </w:t>
      </w:r>
      <w:r>
        <w:rPr>
          <w:bCs/>
          <w:b/>
        </w:rPr>
        <w:t xml:space="preserve">Radiologist</w:t>
      </w:r>
      <w:r>
        <w:t xml:space="preserve"> </w:t>
      </w:r>
      <w:r>
        <w:t xml:space="preserve">in Chile Santiago must possess strong communication skills. The delivery of bad news, such as a cancer diagnosis or a serious neurological condition, requires empathy and clarity. Radiologists are increasingly involved in multidisciplinary tumor boards, where they collaborate with surgeons, oncologists, and general practitioners to discuss complex cases. Effective communication ensures that the imaging findings are contextualized within the broader treatment plan.</w:t>
      </w:r>
    </w:p>
    <w:p>
      <w:pPr>
        <w:pStyle w:val="BodyText"/>
      </w:pPr>
      <w:r>
        <w:t xml:space="preserve">Ethical considerations also play a significant role. With advanced imaging capabilities comes the risk of over-diagnosis or incidental findings that may lead to unnecessary anxiety and procedures. A skilled</w:t>
      </w:r>
      <w:r>
        <w:t xml:space="preserve"> </w:t>
      </w:r>
      <w:r>
        <w:rPr>
          <w:bCs/>
          <w:b/>
        </w:rPr>
        <w:t xml:space="preserve">Radiologist</w:t>
      </w:r>
      <w:r>
        <w:t xml:space="preserve"> </w:t>
      </w:r>
      <w:r>
        <w:t xml:space="preserve">must exercise clinical prudence, providing recommendations that are evidence-based and relevant to the patient’s specific situation. In Chile Santiago, where medical standards align closely with international norms, maintaining these ethical boundaries is paramount to preserving patient trust.</w:t>
      </w:r>
    </w:p>
    <w:bookmarkEnd w:id="23"/>
    <w:bookmarkStart w:id="24" w:name="Xdb00bcd8ec62e1740b8de5bfac3ae757b98d6e3"/>
    <w:p>
      <w:pPr>
        <w:pStyle w:val="Heading2"/>
      </w:pPr>
      <w:r>
        <w:t xml:space="preserve">Conclusion: The Indispensable Diagnostic Partner</w:t>
      </w:r>
    </w:p>
    <w:p>
      <w:pPr>
        <w:pStyle w:val="FirstParagraph"/>
      </w:pPr>
      <w:r>
        <w:t xml:space="preserve">In conclusion, the</w:t>
      </w:r>
      <w:r>
        <w:t xml:space="preserve"> </w:t>
      </w:r>
      <w:r>
        <w:rPr>
          <w:bCs/>
          <w:b/>
        </w:rPr>
        <w:t xml:space="preserve">Radiologist</w:t>
      </w:r>
      <w:r>
        <w:t xml:space="preserve"> </w:t>
      </w:r>
      <w:r>
        <w:t xml:space="preserve">serves as a cornerstone of modern medicine in Chile Santiago. As the city continues to grow and its healthcare system evolves, the role of the radiologist will expand beyond mere image interpretation to include leadership in digital health integration, interventional procedures, and patient-centered care models. Whether working in public hospitals serving underresourced communities or private clinics catering to a global clientele, these professionals ensure that diagnoses are accurate and timely. The synergy between cutting-edge technology and human expertise defines the practice of radiology in Chile Santiago today. As we look to the future, investing in the training and retention of</w:t>
      </w:r>
      <w:r>
        <w:t xml:space="preserve"> </w:t>
      </w:r>
      <w:r>
        <w:rPr>
          <w:bCs/>
          <w:b/>
        </w:rPr>
        <w:t xml:space="preserve">Radiologist</w:t>
      </w:r>
      <w:r>
        <w:t xml:space="preserve"> </w:t>
      </w:r>
      <w:r>
        <w:t xml:space="preserve">talent remains essential for sustaining the high standards of healthcare that Chile Santiago is renowned for across Latin America.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Radiologist in Chile Santiago: Bridging Technology, Healthcare, and Patient Care</dc:title>
  <dc:creator/>
  <cp:keywords/>
  <dcterms:created xsi:type="dcterms:W3CDTF">2026-07-29T07:14:18Z</dcterms:created>
  <dcterms:modified xsi:type="dcterms:W3CDTF">2026-07-29T07:14:18Z</dcterms:modified>
</cp:coreProperties>
</file>

<file path=docProps/custom.xml><?xml version="1.0" encoding="utf-8"?>
<Properties xmlns="http://schemas.openxmlformats.org/officeDocument/2006/custom-properties" xmlns:vt="http://schemas.openxmlformats.org/officeDocument/2006/docPropsVTypes"/>
</file>