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77edc4a172cdd4acbe7d59529a4724b23c50a97"/>
    <w:p>
      <w:pPr>
        <w:pStyle w:val="Heading1"/>
      </w:pPr>
      <w:r>
        <w:t xml:space="preserve">The Critical Role of the Radiologist in the Healthcare Ecosystem of DR Congo Kinshasa</w:t>
      </w:r>
    </w:p>
    <w:p>
      <w:pPr>
        <w:pStyle w:val="FirstParagraph"/>
      </w:pPr>
      <w:r>
        <w:t xml:space="preserve">In the complex and rapidly evolving healthcare landscape of the Democratic Republic of Congo (DRC), particularly within its bustling capital, Kinshasa, specialized medical professions play a pivotal role in determining patient outcomes. Among these specialists, the</w:t>
      </w:r>
      <w:r>
        <w:t xml:space="preserve"> </w:t>
      </w:r>
      <w:r>
        <w:rPr>
          <w:bCs/>
          <w:b/>
        </w:rPr>
        <w:t xml:space="preserve">Radiologist</w:t>
      </w:r>
      <w:r>
        <w:t xml:space="preserve"> </w:t>
      </w:r>
      <w:r>
        <w:t xml:space="preserve">stands as a cornerstone of modern diagnostic medicine. While often perceived by the general public merely as technicians who operate machines, a Radiologist is in fact a physician specializing in diagnosing and treating disease and injury by using medical imaging technologies such as X-rays, computed tomography (CT), magnetic resonance imaging (MRI), ultrasound, and nuclear medicine. In</w:t>
      </w:r>
      <w:r>
        <w:t xml:space="preserve"> </w:t>
      </w:r>
      <w:r>
        <w:rPr>
          <w:bCs/>
          <w:b/>
        </w:rPr>
        <w:t xml:space="preserve">DR Congo Kinshasa</w:t>
      </w:r>
      <w:r>
        <w:t xml:space="preserve">, the integration of these diagnostic services is not just a luxury but an urgent necessity to combat both infectious diseases and the rising tide of non-communicable diseases.</w:t>
      </w:r>
    </w:p>
    <w:bookmarkStart w:id="20" w:name="the-diagnostic-imperative-in-kinshasa"/>
    <w:p>
      <w:pPr>
        <w:pStyle w:val="Heading2"/>
      </w:pPr>
      <w:r>
        <w:t xml:space="preserve">The Diagnostic Imperative in Kinshasa</w:t>
      </w:r>
    </w:p>
    <w:p>
      <w:pPr>
        <w:pStyle w:val="FirstParagraph"/>
      </w:pPr>
      <w:r>
        <w:t xml:space="preserve">Kinshasa, with a population exceeding fifteen million people, faces unique healthcare challenges. The city serves as a major hub for trade, politics, and migration within Central Africa. This density creates an environment where infectious diseases such as tuberculosis (TB), malaria-related complications, and HIV/AIDS remain prevalent. Simultaneously, the urbanization associated with Kinshasa has led to an increase in lifestyle-related conditions, including cardiovascular diseases and various forms of cancer. For a</w:t>
      </w:r>
      <w:r>
        <w:t xml:space="preserve"> </w:t>
      </w:r>
      <w:r>
        <w:rPr>
          <w:bCs/>
          <w:b/>
        </w:rPr>
        <w:t xml:space="preserve">Radiologist</w:t>
      </w:r>
      <w:r>
        <w:t xml:space="preserve"> </w:t>
      </w:r>
      <w:r>
        <w:t xml:space="preserve">working in this context, the ability to accurately diagnose these conditions is life-saving. For instance, chest X-rays remain one of the most accessible and effective tools for screening tuberculosis. However, interpretation requires skill; a misread image can lead to delayed treatment or unnecessary antibiotic use. Therefore, the expertise of a qualified Radiologist ensures that imaging studies yield actionable clinical data rather than ambiguous shadows on a screen.</w:t>
      </w:r>
    </w:p>
    <w:bookmarkEnd w:id="20"/>
    <w:bookmarkStart w:id="21" w:name="challenges-in-infrastructure-and-access"/>
    <w:p>
      <w:pPr>
        <w:pStyle w:val="Heading2"/>
      </w:pPr>
      <w:r>
        <w:t xml:space="preserve">Challenges in Infrastructure and Access</w:t>
      </w:r>
    </w:p>
    <w:p>
      <w:pPr>
        <w:pStyle w:val="FirstParagraph"/>
      </w:pPr>
      <w:r>
        <w:t xml:space="preserve">The practice of radiology in</w:t>
      </w:r>
      <w:r>
        <w:t xml:space="preserve"> </w:t>
      </w:r>
      <w:r>
        <w:rPr>
          <w:bCs/>
          <w:b/>
        </w:rPr>
        <w:t xml:space="preserve">DR Congo Kinshasa</w:t>
      </w:r>
      <w:r>
        <w:t xml:space="preserve"> </w:t>
      </w:r>
      <w:r>
        <w:t xml:space="preserve">is fraught with logistical challenges. Unlike in developed nations where MRI and CT scans are routine for minor complaints, access to advanced imaging technology in Kinshasa remains limited and often costly. Many public hospitals lack functioning equipment, or face frequent power outages that render sensitive machines useless without reliable backup generators. Furthermore, the supply chain for contrast agents and maintenance services can be inconsistent. In this environment, a</w:t>
      </w:r>
      <w:r>
        <w:t xml:space="preserve"> </w:t>
      </w:r>
      <w:r>
        <w:rPr>
          <w:bCs/>
          <w:b/>
        </w:rPr>
        <w:t xml:space="preserve">Radiologist</w:t>
      </w:r>
      <w:r>
        <w:t xml:space="preserve"> </w:t>
      </w:r>
      <w:r>
        <w:t xml:space="preserve">must often exercise ingenuity and resilience. They may be required to maintain equipment themselves or collaborate with international NGOs to secure supplies. The scarcity of resources means that every imaging study performed is of high value, placing significant pressure on the Radiologist to maximize diagnostic yield from limited data.</w:t>
      </w:r>
    </w:p>
    <w:bookmarkEnd w:id="21"/>
    <w:bookmarkStart w:id="22" w:name="the-burden-of-malignancy"/>
    <w:p>
      <w:pPr>
        <w:pStyle w:val="Heading2"/>
      </w:pPr>
      <w:r>
        <w:t xml:space="preserve">The Burden of Malignancy</w:t>
      </w:r>
    </w:p>
    <w:p>
      <w:pPr>
        <w:pStyle w:val="FirstParagraph"/>
      </w:pPr>
      <w:r>
        <w:t xml:space="preserve">A critical area where the role of the Radiologist is expanding in Kinshasa is oncology. Cancer diagnosis in Africa is often late-stage due to a lack of early detection methods. In</w:t>
      </w:r>
      <w:r>
        <w:t xml:space="preserve"> </w:t>
      </w:r>
      <w:r>
        <w:rPr>
          <w:bCs/>
          <w:b/>
        </w:rPr>
        <w:t xml:space="preserve">DR Congo Kinshasa</w:t>
      </w:r>
      <w:r>
        <w:t xml:space="preserve">, hospitals are seeing increased cases of breast, cervical, liver, and prostate cancers. Early detection relies heavily on ultrasound for breast lesions or CT scans for abdominal masses. A skilled Radiologist can identify suspicious nodules or structural abnormalities that prompt further investigation through biopsy or surgical consultation. Without the precise anatomical mapping provided by radiological imaging, surgeons in Kinshasa would operate with significantly reduced accuracy, increasing the risk of complications and mortality. Thus, the</w:t>
      </w:r>
      <w:r>
        <w:t xml:space="preserve"> </w:t>
      </w:r>
      <w:r>
        <w:rPr>
          <w:bCs/>
          <w:b/>
        </w:rPr>
        <w:t xml:space="preserve">Radiologist</w:t>
      </w:r>
      <w:r>
        <w:t xml:space="preserve"> </w:t>
      </w:r>
      <w:r>
        <w:t xml:space="preserve">acts as a vital partner to surgeons and oncologists, guiding treatment plans with visual evidence that is critical for surgical planning.</w:t>
      </w:r>
    </w:p>
    <w:bookmarkEnd w:id="22"/>
    <w:bookmarkStart w:id="23" w:name="training-and-human-resources"/>
    <w:p>
      <w:pPr>
        <w:pStyle w:val="Heading2"/>
      </w:pPr>
      <w:r>
        <w:t xml:space="preserve">Training and Human Resources</w:t>
      </w:r>
    </w:p>
    <w:p>
      <w:pPr>
        <w:pStyle w:val="FirstParagraph"/>
      </w:pPr>
      <w:r>
        <w:t xml:space="preserve">The shortage of qualified medical professionals is a global issue, but it is particularly acute in the DRC. There are relatively few trained Radiologists compared to the vast population of Kinshasa. Medical training programs must prioritize radiology to meet this demand. Furthermore, continuous medical education is essential as technology evolves rapidly. In</w:t>
      </w:r>
      <w:r>
        <w:t xml:space="preserve"> </w:t>
      </w:r>
      <w:r>
        <w:rPr>
          <w:bCs/>
          <w:b/>
        </w:rPr>
        <w:t xml:space="preserve">DR Congo Kinshasa</w:t>
      </w:r>
      <w:r>
        <w:t xml:space="preserve">, tele-radiology—where images are sent electronically to specialists in other cities or countries for interpretation—is emerging as a potential solution to the shortage of on-site experts. However, this requires robust internet infrastructure and data security protocols. The local Radiologist community must advocate for better training facilities and competitive retention strategies to prevent "brain drain," where skilled doctors emigrate in search of better working conditions.</w:t>
      </w:r>
    </w:p>
    <w:bookmarkEnd w:id="23"/>
    <w:bookmarkStart w:id="24" w:name="conclusion-a-path-forward"/>
    <w:p>
      <w:pPr>
        <w:pStyle w:val="Heading2"/>
      </w:pPr>
      <w:r>
        <w:t xml:space="preserve">Conclusion: A Path Forward</w:t>
      </w:r>
    </w:p>
    <w:p>
      <w:pPr>
        <w:pStyle w:val="FirstParagraph"/>
      </w:pPr>
      <w:r>
        <w:t xml:space="preserve">In conclusion, the impact of a trained</w:t>
      </w:r>
      <w:r>
        <w:t xml:space="preserve"> </w:t>
      </w:r>
      <w:r>
        <w:rPr>
          <w:bCs/>
          <w:b/>
        </w:rPr>
        <w:t xml:space="preserve">Radiologist</w:t>
      </w:r>
      <w:r>
        <w:t xml:space="preserve"> </w:t>
      </w:r>
      <w:r>
        <w:t xml:space="preserve">on public health in</w:t>
      </w:r>
      <w:r>
        <w:t xml:space="preserve"> </w:t>
      </w:r>
      <w:r>
        <w:rPr>
          <w:bCs/>
          <w:b/>
        </w:rPr>
        <w:t xml:space="preserve">DR Congo Kinshasa</w:t>
      </w:r>
      <w:r>
        <w:t xml:space="preserve"> </w:t>
      </w:r>
      <w:r>
        <w:t xml:space="preserve">cannot be overstated. They are the eyes of modern medicine, providing insights that physical examinations and blood tests cannot offer. To improve healthcare outcomes in this region, investment is needed not only in purchasing advanced imaging equipment but also in training competent Radiologists who understand the local disease burden and resource constraints. Strengthening this specialty will enhance diagnostic accuracy, reduce medical errors, and ultimately save lives. As Kinshasa continues to develop economically and socially, its healthcare system must evolve alongside it, ensuring that the diagnosis of disease is as precise as its treatment. The Radiologist is central to this mission, bridging the gap between clinical suspicion and definitive medical truth.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DR Congo Kinshasa</dc:title>
  <dc:creator/>
  <dc:language>en</dc:language>
  <cp:keywords/>
  <dcterms:created xsi:type="dcterms:W3CDTF">2026-07-29T07:44:08Z</dcterms:created>
  <dcterms:modified xsi:type="dcterms:W3CDTF">2026-07-29T07:44:08Z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