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c19691664058bac97d2c2cb940063faa2a91e22"/>
    <w:p>
      <w:pPr>
        <w:pStyle w:val="Heading1"/>
      </w:pPr>
      <w:r>
        <w:t xml:space="preserve">The Silent Guardians of Health: The Role of the Radiologist in the Ancient Heart of Japan Kyoto</w:t>
      </w:r>
    </w:p>
    <w:p>
      <w:pPr>
        <w:pStyle w:val="FirstParagraph"/>
      </w:pPr>
      <w:r>
        <w:t xml:space="preserve">In the tapestry of modern medicine, few professions are as pivotal yet often unseen as that of the</w:t>
      </w:r>
      <w:r>
        <w:t xml:space="preserve"> </w:t>
      </w:r>
      <w:r>
        <w:rPr>
          <w:bCs/>
          <w:b/>
        </w:rPr>
        <w:t xml:space="preserve">Radiologist</w:t>
      </w:r>
      <w:r>
        <w:t xml:space="preserve">. While surgeons wield scalpels and physicians prescribe medications, it is the radiologist who wields light, sound waves, and magnetic fields to illuminate the hidden interior of the human body. Nowhere is this role more critical than in Japan Kyoto, a city where tradition seamlessly intertwines with cutting-edge innovation. As one of Japan’s most prominent cultural hubs and a center for advanced medical research,</w:t>
      </w:r>
      <w:r>
        <w:t xml:space="preserve"> </w:t>
      </w:r>
      <w:r>
        <w:rPr>
          <w:bCs/>
          <w:b/>
        </w:rPr>
        <w:t xml:space="preserve">Japan Kyoto</w:t>
      </w:r>
      <w:r>
        <w:t xml:space="preserve"> </w:t>
      </w:r>
      <w:r>
        <w:t xml:space="preserve">presents a unique landscape for the practice of diagnostic imaging. This essay explores the multifaceted role of the</w:t>
      </w:r>
      <w:r>
        <w:t xml:space="preserve"> </w:t>
      </w:r>
      <w:r>
        <w:rPr>
          <w:bCs/>
          <w:b/>
        </w:rPr>
        <w:t xml:space="preserve">Radiologist</w:t>
      </w:r>
      <w:r>
        <w:t xml:space="preserve">, examining how their expertise contributes to healthcare excellence within the specific socio-cultural and technological context of</w:t>
      </w:r>
      <w:r>
        <w:t xml:space="preserve"> </w:t>
      </w:r>
      <w:r>
        <w:rPr>
          <w:bCs/>
          <w:b/>
        </w:rPr>
        <w:t xml:space="preserve">Japan Kyoto</w:t>
      </w:r>
      <w:r>
        <w:t xml:space="preserve">.</w:t>
      </w:r>
    </w:p>
    <w:bookmarkStart w:id="20" w:name="X8749222c9b7cd1e726d729eefc441ac78084003"/>
    <w:p>
      <w:pPr>
        <w:pStyle w:val="Heading2"/>
      </w:pPr>
      <w:r>
        <w:t xml:space="preserve">The Evolution of Diagnostic Imaging in a Historical Context</w:t>
      </w:r>
    </w:p>
    <w:p>
      <w:pPr>
        <w:pStyle w:val="FirstParagraph"/>
      </w:pPr>
      <w:r>
        <w:t xml:space="preserve">To understand the current state of radiology in this region, one must first appreciate the historical trajectory. Japan has long been a pioneer in adopting new medical technologies, and</w:t>
      </w:r>
      <w:r>
        <w:t xml:space="preserve"> </w:t>
      </w:r>
      <w:r>
        <w:rPr>
          <w:bCs/>
          <w:b/>
        </w:rPr>
        <w:t xml:space="preserve">Japan Kyoto</w:t>
      </w:r>
      <w:r>
        <w:t xml:space="preserve"> </w:t>
      </w:r>
      <w:r>
        <w:t xml:space="preserve">stands at the forefront of this progression. The city is home to prestigious academic institutions such as Kyoto University Hospital, which has historically driven advancements in nuclear medicine and imaging technology. In this setting, the</w:t>
      </w:r>
      <w:r>
        <w:t xml:space="preserve"> </w:t>
      </w:r>
      <w:r>
        <w:rPr>
          <w:bCs/>
          <w:b/>
        </w:rPr>
        <w:t xml:space="preserve">Radiologist</w:t>
      </w:r>
      <w:r>
        <w:t xml:space="preserve"> </w:t>
      </w:r>
      <w:r>
        <w:t xml:space="preserve">is not merely an interpreter of images but a researcher and innovator. The ancient temples and shrines that define the skyline of</w:t>
      </w:r>
      <w:r>
        <w:t xml:space="preserve"> </w:t>
      </w:r>
      <w:r>
        <w:rPr>
          <w:bCs/>
          <w:b/>
        </w:rPr>
        <w:t xml:space="preserve">Japan Kyoto</w:t>
      </w:r>
      <w:r>
        <w:t xml:space="preserve"> </w:t>
      </w:r>
      <w:r>
        <w:t xml:space="preserve">stand in stark contrast to the high-tech MRI suites and CT scanners housed within its medical centers. This juxtaposition highlights a society that respects its past while aggressively pursuing future advancements in patient care.</w:t>
      </w:r>
    </w:p>
    <w:bookmarkEnd w:id="20"/>
    <w:bookmarkStart w:id="21" w:name="the-technical-mastery-of-the-radiologist"/>
    <w:p>
      <w:pPr>
        <w:pStyle w:val="Heading2"/>
      </w:pPr>
      <w:r>
        <w:t xml:space="preserve">The Technical Mastery of the Radiologist</w:t>
      </w:r>
    </w:p>
    <w:p>
      <w:pPr>
        <w:pStyle w:val="FirstParagraph"/>
      </w:pPr>
      <w:r>
        <w:t xml:space="preserve">The primary duty of a</w:t>
      </w:r>
      <w:r>
        <w:t xml:space="preserve"> </w:t>
      </w:r>
      <w:r>
        <w:rPr>
          <w:bCs/>
          <w:b/>
        </w:rPr>
        <w:t xml:space="preserve">Radiologist</w:t>
      </w:r>
      <w:r>
        <w:t xml:space="preserve"> </w:t>
      </w:r>
      <w:r>
        <w:t xml:space="preserve">is to accurately diagnose diseases through visual data. In</w:t>
      </w:r>
      <w:r>
        <w:t xml:space="preserve"> </w:t>
      </w:r>
      <w:r>
        <w:rPr>
          <w:bCs/>
          <w:b/>
        </w:rPr>
        <w:t xml:space="preserve">Japan Kyoto</w:t>
      </w:r>
      <w:r>
        <w:t xml:space="preserve">, where life expectancy is among the highest in the world, there is a significant focus on early detection and preventive care. Consequently, radiologists are heavily involved in screening programs for cancer, cardiovascular disease, and neurological disorders. The complexity of modern imaging modalities—such as Positron Emission Tomography (PET), Magnetic Resonance Imaging (MRI), and Digital Subtraction Angiography—requires a depth of knowledge that goes beyond anatomy. A</w:t>
      </w:r>
      <w:r>
        <w:t xml:space="preserve"> </w:t>
      </w:r>
      <w:r>
        <w:rPr>
          <w:bCs/>
          <w:b/>
        </w:rPr>
        <w:t xml:space="preserve">Radiologist</w:t>
      </w:r>
      <w:r>
        <w:t xml:space="preserve"> </w:t>
      </w:r>
      <w:r>
        <w:t xml:space="preserve">must understand physics, chemistry, and biology to optimize image quality and minimize patient exposure to radiation.</w:t>
      </w:r>
    </w:p>
    <w:p>
      <w:pPr>
        <w:pStyle w:val="BodyText"/>
      </w:pPr>
      <w:r>
        <w:t xml:space="preserve">In the bustling medical districts of</w:t>
      </w:r>
      <w:r>
        <w:t xml:space="preserve"> </w:t>
      </w:r>
      <w:r>
        <w:rPr>
          <w:bCs/>
          <w:b/>
        </w:rPr>
        <w:t xml:space="preserve">Japan Kyoto</w:t>
      </w:r>
      <w:r>
        <w:t xml:space="preserve">, radiologists often work in multidisciplinary teams. They collaborate closely with oncologists, neurologists, orthopedic surgeons, and general practitioners. For instance, when a patient presents with ambiguous abdominal pain in a local clinic in</w:t>
      </w:r>
      <w:r>
        <w:t xml:space="preserve"> </w:t>
      </w:r>
      <w:r>
        <w:rPr>
          <w:bCs/>
          <w:b/>
        </w:rPr>
        <w:t xml:space="preserve">Japan Kyoto</w:t>
      </w:r>
      <w:r>
        <w:t xml:space="preserve">, the referring physician relies on the radiologist’s interpretation of an ultrasound or CT scan to determine the next steps. The accuracy of this diagnosis can dictate whether a patient undergoes surgery, receives chemotherapy, or is monitored conservatively. Thus, the</w:t>
      </w:r>
      <w:r>
        <w:t xml:space="preserve"> </w:t>
      </w:r>
      <w:r>
        <w:rPr>
          <w:bCs/>
          <w:b/>
        </w:rPr>
        <w:t xml:space="preserve">Radiologist</w:t>
      </w:r>
      <w:r>
        <w:t xml:space="preserve"> </w:t>
      </w:r>
      <w:r>
        <w:t xml:space="preserve">serves as a crucial arbiter in clinical decision-making.</w:t>
      </w:r>
    </w:p>
    <w:bookmarkEnd w:id="21"/>
    <w:bookmarkStart w:id="22" w:name="Xf44ea8d2cabbfa4b5ebdfec10baade4b3c43686"/>
    <w:p>
      <w:pPr>
        <w:pStyle w:val="Heading2"/>
      </w:pPr>
      <w:r>
        <w:t xml:space="preserve">Cultural Considerations and Patient-Centered Care</w:t>
      </w:r>
    </w:p>
    <w:p>
      <w:pPr>
        <w:pStyle w:val="FirstParagraph"/>
      </w:pPr>
      <w:r>
        <w:t xml:space="preserve">The practice of medicine in Japan is deeply influenced by cultural values, including respect for hierarchy, communal harmony, and meticulous attention to detail. A</w:t>
      </w:r>
      <w:r>
        <w:t xml:space="preserve"> </w:t>
      </w:r>
      <w:r>
        <w:rPr>
          <w:bCs/>
          <w:b/>
        </w:rPr>
        <w:t xml:space="preserve">Radiologist</w:t>
      </w:r>
      <w:r>
        <w:t xml:space="preserve"> </w:t>
      </w:r>
      <w:r>
        <w:t xml:space="preserve">working in</w:t>
      </w:r>
      <w:r>
        <w:t xml:space="preserve"> </w:t>
      </w:r>
      <w:r>
        <w:rPr>
          <w:bCs/>
          <w:b/>
        </w:rPr>
        <w:t xml:space="preserve">Japan Kyoto</w:t>
      </w:r>
      <w:r>
        <w:t xml:space="preserve"> </w:t>
      </w:r>
      <w:r>
        <w:t xml:space="preserve">must navigate these nuances with sensitivity. Communication is key; while the radiologist may not always be the primary point of contact for the patient compared to a bedside physician, their reports are definitive. Therefore, clarity and precision in reporting are paramount. In a city like</w:t>
      </w:r>
      <w:r>
        <w:t xml:space="preserve"> </w:t>
      </w:r>
      <w:r>
        <w:rPr>
          <w:bCs/>
          <w:b/>
        </w:rPr>
        <w:t xml:space="preserve">Japan Kyoto</w:t>
      </w:r>
      <w:r>
        <w:t xml:space="preserve">, where community trust in healthcare institutions is high, maintaining transparency and empathy through clear communication enhances patient outcomes.</w:t>
      </w:r>
    </w:p>
    <w:p>
      <w:pPr>
        <w:pStyle w:val="BodyText"/>
      </w:pPr>
      <w:r>
        <w:t xml:space="preserve">Furthermore, the demographic profile of</w:t>
      </w:r>
      <w:r>
        <w:t xml:space="preserve"> </w:t>
      </w:r>
      <w:r>
        <w:rPr>
          <w:bCs/>
          <w:b/>
        </w:rPr>
        <w:t xml:space="preserve">Japan Kyoto</w:t>
      </w:r>
      <w:r>
        <w:t xml:space="preserve">, with an aging population, places unique demands on radiologists. Geriatric patients often present with multiple comorbidities, requiring complex imaging protocols that account for renal function, allergies to contrast media, and mobility issues. A skilled</w:t>
      </w:r>
      <w:r>
        <w:t xml:space="preserve"> </w:t>
      </w:r>
      <w:r>
        <w:rPr>
          <w:bCs/>
          <w:b/>
        </w:rPr>
        <w:t xml:space="preserve">Radiologist</w:t>
      </w:r>
      <w:r>
        <w:t xml:space="preserve"> </w:t>
      </w:r>
      <w:r>
        <w:t xml:space="preserve">tailors these protocols individually, ensuring safety without compromising diagnostic yield. This personalized approach aligns with the Japanese concept of *Omotenashi* (wholehearted hospitality), extending courtesy and care to every patient who walks through the hospital doors.</w:t>
      </w:r>
    </w:p>
    <w:bookmarkEnd w:id="22"/>
    <w:bookmarkStart w:id="23" w:name="Xf588fe84700f8104173ba22fed42acd3ffacf64"/>
    <w:p>
      <w:pPr>
        <w:pStyle w:val="Heading2"/>
      </w:pPr>
      <w:r>
        <w:t xml:space="preserve">The Impact of Artificial Intelligence and Technology</w:t>
      </w:r>
    </w:p>
    <w:p>
      <w:pPr>
        <w:pStyle w:val="FirstParagraph"/>
      </w:pPr>
      <w:r>
        <w:t xml:space="preserve">In recent years, the field of radiology has been transformed by the integration of Artificial Intelligence (AI). Japan, being a global leader in robotics and AI technology, has seen rapid adoption in its healthcare sector. In</w:t>
      </w:r>
      <w:r>
        <w:t xml:space="preserve"> </w:t>
      </w:r>
      <w:r>
        <w:rPr>
          <w:bCs/>
          <w:b/>
        </w:rPr>
        <w:t xml:space="preserve">Japan Kyoto</w:t>
      </w:r>
      <w:r>
        <w:t xml:space="preserve">, AI tools are increasingly assisting radiologists by highlighting potential abnormalities on scans, such as nodules in the lung or micro-fractures in bone. This symbiosis between human expertise and machine efficiency allows the</w:t>
      </w:r>
      <w:r>
        <w:t xml:space="preserve"> </w:t>
      </w:r>
      <w:r>
        <w:rPr>
          <w:bCs/>
          <w:b/>
        </w:rPr>
        <w:t xml:space="preserve">Radiologist</w:t>
      </w:r>
      <w:r>
        <w:t xml:space="preserve"> </w:t>
      </w:r>
      <w:r>
        <w:t xml:space="preserve">to work more efficiently, reducing burnout and allowing more time for complex case analysis.</w:t>
      </w:r>
    </w:p>
    <w:p>
      <w:pPr>
        <w:pStyle w:val="BodyText"/>
      </w:pPr>
      <w:r>
        <w:t xml:space="preserve">However, technology cannot replace the clinical intuition developed through years of training. The</w:t>
      </w:r>
      <w:r>
        <w:t xml:space="preserve"> </w:t>
      </w:r>
      <w:r>
        <w:rPr>
          <w:bCs/>
          <w:b/>
        </w:rPr>
        <w:t xml:space="preserve">Radiologist</w:t>
      </w:r>
      <w:r>
        <w:t xml:space="preserve"> </w:t>
      </w:r>
      <w:r>
        <w:t xml:space="preserve">remains essential in correlating imaging findings with the patient’s clinical history, symptoms, and laboratory results. In research hubs across</w:t>
      </w:r>
      <w:r>
        <w:t xml:space="preserve"> </w:t>
      </w:r>
      <w:r>
        <w:rPr>
          <w:bCs/>
          <w:b/>
        </w:rPr>
        <w:t xml:space="preserve">Japan Kyoto</w:t>
      </w:r>
      <w:r>
        <w:t xml:space="preserve">, scientists are developing AI algorithms specifically tailored to detect diseases prevalent in the Asian population, further enhancing diagnostic accuracy. This local adaptation of global technology underscores the dynamic nature of radiology practice in this region.</w:t>
      </w:r>
    </w:p>
    <w:bookmarkEnd w:id="23"/>
    <w:bookmarkStart w:id="24" w:name="the-future-of-radiology-in-japan-kyoto"/>
    <w:p>
      <w:pPr>
        <w:pStyle w:val="Heading2"/>
      </w:pPr>
      <w:r>
        <w:t xml:space="preserve">The Future of Radiology in Japan Kyoto</w:t>
      </w:r>
    </w:p>
    <w:p>
      <w:pPr>
        <w:pStyle w:val="FirstParagraph"/>
      </w:pPr>
      <w:r>
        <w:t xml:space="preserve">Looking ahead, the role of the</w:t>
      </w:r>
      <w:r>
        <w:t xml:space="preserve"> </w:t>
      </w:r>
      <w:r>
        <w:rPr>
          <w:bCs/>
          <w:b/>
        </w:rPr>
        <w:t xml:space="preserve">Radiologist</w:t>
      </w:r>
      <w:r>
        <w:t xml:space="preserve"> </w:t>
      </w:r>
      <w:r>
        <w:t xml:space="preserve">in</w:t>
      </w:r>
      <w:r>
        <w:t xml:space="preserve"> </w:t>
      </w:r>
      <w:r>
        <w:rPr>
          <w:bCs/>
          <w:b/>
        </w:rPr>
        <w:t xml:space="preserve">Japan Kyoto</w:t>
      </w:r>
      <w:r>
        <w:t xml:space="preserve"> </w:t>
      </w:r>
      <w:r>
        <w:t xml:space="preserve">will continue to evolve. Tele-radiology is gaining traction, allowing specialists to interpret images from remote clinics in rural areas surrounding the city. This expands access to expert care for residents who might otherwise lack proximity to tertiary medical centers. Additionally, as personalized medicine becomes more prevalent, radiomics—the extraction of large amounts of quantitative data from medical images—will empower radiologists to predict disease progression and treatment response with greater precision.</w:t>
      </w:r>
    </w:p>
    <w:p>
      <w:pPr>
        <w:pStyle w:val="BodyText"/>
      </w:pPr>
      <w:r>
        <w:t xml:space="preserve">Ethical considerations regarding data privacy and security are also becoming central topics for</w:t>
      </w:r>
      <w:r>
        <w:t xml:space="preserve"> </w:t>
      </w:r>
      <w:r>
        <w:rPr>
          <w:bCs/>
          <w:b/>
        </w:rPr>
        <w:t xml:space="preserve">Radiologist</w:t>
      </w:r>
      <w:r>
        <w:t xml:space="preserve"> </w:t>
      </w:r>
      <w:r>
        <w:t xml:space="preserve">professionals. With the digitization of health records, protecting patient information is a critical responsibility. Institutions in</w:t>
      </w:r>
      <w:r>
        <w:t xml:space="preserve"> </w:t>
      </w:r>
      <w:r>
        <w:rPr>
          <w:bCs/>
          <w:b/>
        </w:rPr>
        <w:t xml:space="preserve">Japan Kyoto</w:t>
      </w:r>
      <w:r>
        <w:t xml:space="preserve"> </w:t>
      </w:r>
      <w:r>
        <w:t xml:space="preserve">are implementing robust cybersecurity measures to safeguard the vast amount of imaging data generated daily.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Radiologist</w:t>
      </w:r>
      <w:r>
        <w:t xml:space="preserve"> </w:t>
      </w:r>
      <w:r>
        <w:t xml:space="preserve">plays an indispensable role in the healthcare ecosystem of</w:t>
      </w:r>
      <w:r>
        <w:t xml:space="preserve"> </w:t>
      </w:r>
      <w:r>
        <w:rPr>
          <w:bCs/>
          <w:b/>
        </w:rPr>
        <w:t xml:space="preserve">Japan Kyoto</w:t>
      </w:r>
      <w:r>
        <w:t xml:space="preserve">. By bridging the gap between technological innovation and human care, these medical professionals ensure that residents of this historic city receive accurate diagnoses and effective treatments. Their work supports not only individual patient health but also contributes to broader public health goals, such as early cancer detection and aging population management. As</w:t>
      </w:r>
      <w:r>
        <w:t xml:space="preserve"> </w:t>
      </w:r>
      <w:r>
        <w:rPr>
          <w:bCs/>
          <w:b/>
        </w:rPr>
        <w:t xml:space="preserve">Japan Kyoto</w:t>
      </w:r>
      <w:r>
        <w:t xml:space="preserve"> </w:t>
      </w:r>
      <w:r>
        <w:t xml:space="preserve">continues to balance its rich heritage with modern progress, the</w:t>
      </w:r>
      <w:r>
        <w:t xml:space="preserve"> </w:t>
      </w:r>
      <w:r>
        <w:rPr>
          <w:bCs/>
          <w:b/>
        </w:rPr>
        <w:t xml:space="preserve">Radiologist</w:t>
      </w:r>
      <w:r>
        <w:t xml:space="preserve"> </w:t>
      </w:r>
      <w:r>
        <w:t xml:space="preserve">remains a steadfast guardian of life, using their vision to see what lies beneath the surface. The synergy between traditional values and technological advancement ensures that radiology in this region will remain at the cutting edge of medical science for years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2026-07-30T03:06:25Z</dcterms:created>
  <dcterms:modified xsi:type="dcterms:W3CDTF">2026-07-30T03:06:25Z</dcterms:modified>
</cp:coreProperties>
</file>

<file path=docProps/custom.xml><?xml version="1.0" encoding="utf-8"?>
<Properties xmlns="http://schemas.openxmlformats.org/officeDocument/2006/custom-properties" xmlns:vt="http://schemas.openxmlformats.org/officeDocument/2006/docPropsVTypes"/>
</file>