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Tokyo</w:t>
      </w:r>
    </w:p>
    <w:bookmarkStart w:id="26" w:name="X3277ec8034c7c14a78e06f246b4dcfe177afb54"/>
    <w:p>
      <w:pPr>
        <w:pStyle w:val="Heading1"/>
      </w:pPr>
      <w:r>
        <w:t xml:space="preserve">The Vital Role of the Radiologist in Japan, Tokyo</w:t>
      </w:r>
    </w:p>
    <w:p>
      <w:pPr>
        <w:pStyle w:val="FirstParagraph"/>
      </w:pPr>
      <w:r>
        <w:t xml:space="preserve">In the bustling metropolis of Tokyo, where ancient traditions seamlessly blend with cutting-edge technology, healthcare stands as a pillar of societal stability. At the heart of this medical infrastructure lies a specialized profession that serves as both detective and guide: the radiologist. In</w:t>
      </w:r>
      <w:r>
        <w:t xml:space="preserve"> </w:t>
      </w:r>
      <w:r>
        <w:rPr>
          <w:bCs/>
          <w:b/>
        </w:rPr>
        <w:t xml:space="preserve">Japan Tokyo</w:t>
      </w:r>
      <w:r>
        <w:t xml:space="preserve">, these medical experts are not merely technicians operating machines; they are critical thinkers whose insights dictate life-saving interventions and chronic disease management. As an essay exploring this dynamic, we must examine the unique cultural, technological, and demographic factors that define the practice of radiology in this specific locale.</w:t>
      </w:r>
    </w:p>
    <w:bookmarkStart w:id="20" w:name="X4f75adbc68f43a94a1dcb54499cb85fd83da6da"/>
    <w:p>
      <w:pPr>
        <w:pStyle w:val="Heading2"/>
      </w:pPr>
      <w:r>
        <w:t xml:space="preserve">The Intersection of Technology and Tradition</w:t>
      </w:r>
    </w:p>
    <w:p>
      <w:pPr>
        <w:pStyle w:val="FirstParagraph"/>
      </w:pPr>
      <w:r>
        <w:rPr>
          <w:bCs/>
          <w:b/>
        </w:rPr>
        <w:t xml:space="preserve">Japan Tokyo</w:t>
      </w:r>
      <w:r>
        <w:t xml:space="preserve"> </w:t>
      </w:r>
      <w:r>
        <w:t xml:space="preserve">is globally renowned for its rapid adoption of technological innovations. This ethos extends deeply into the medical field, where hospitals and diagnostic centers are equipped with some of the most advanced imaging technologies available in the world. From high-resolution MRI scanners to next-generation PET-CT systems, the tools at a</w:t>
      </w:r>
      <w:r>
        <w:t xml:space="preserve"> </w:t>
      </w:r>
      <w:r>
        <w:rPr>
          <w:bCs/>
          <w:b/>
        </w:rPr>
        <w:t xml:space="preserve">Radiologist</w:t>
      </w:r>
      <w:r>
        <w:t xml:space="preserve">'s disposal in Tokyo are unparalleled. However, unlike many Western counterparts who may rely heavily on automated reporting algorithms, radiologists in this region maintain a rigorous standard of manual interpretation and peer review. This blend of high-tech hardware with meticulous human oversight ensures that the diagnostic accuracy remains exceptionally high.</w:t>
      </w:r>
    </w:p>
    <w:p>
      <w:pPr>
        <w:pStyle w:val="BodyText"/>
      </w:pPr>
      <w:r>
        <w:t xml:space="preserve">The concept of "Monozukuri," or the art of making things with care and precision, influences how a</w:t>
      </w:r>
      <w:r>
        <w:t xml:space="preserve"> </w:t>
      </w:r>
      <w:r>
        <w:rPr>
          <w:bCs/>
          <w:b/>
        </w:rPr>
        <w:t xml:space="preserve">Radiologist</w:t>
      </w:r>
      <w:r>
        <w:t xml:space="preserve"> </w:t>
      </w:r>
      <w:r>
        <w:t xml:space="preserve">approaches their work in Tokyo. There is an expectation not just for correctness, but for aesthetic clarity in imaging and comprehensive thoroughness in reporting. This cultural nuance distinguishes the role of a</w:t>
      </w:r>
      <w:r>
        <w:t xml:space="preserve"> </w:t>
      </w:r>
      <w:r>
        <w:rPr>
          <w:bCs/>
          <w:b/>
        </w:rPr>
        <w:t xml:space="preserve">Radiologist</w:t>
      </w:r>
      <w:r>
        <w:t xml:space="preserve"> </w:t>
      </w:r>
      <w:r>
        <w:t xml:space="preserve">here, transforming them from passive image readers into active guardians of patient well-being through precise visual analysis.</w:t>
      </w:r>
    </w:p>
    <w:bookmarkEnd w:id="20"/>
    <w:bookmarkStart w:id="21" w:name="aging-population-and-diagnostic-demand"/>
    <w:p>
      <w:pPr>
        <w:pStyle w:val="Heading2"/>
      </w:pPr>
      <w:r>
        <w:t xml:space="preserve">Aging Population and Diagnostic Demand</w:t>
      </w:r>
    </w:p>
    <w:p>
      <w:pPr>
        <w:pStyle w:val="FirstParagraph"/>
      </w:pPr>
      <w:r>
        <w:t xml:space="preserve">One cannot discuss healthcare in</w:t>
      </w:r>
      <w:r>
        <w:t xml:space="preserve"> </w:t>
      </w:r>
      <w:r>
        <w:rPr>
          <w:bCs/>
          <w:b/>
        </w:rPr>
        <w:t xml:space="preserve">Japan Tokyo</w:t>
      </w:r>
      <w:r>
        <w:t xml:space="preserve">, or indeed throughout Japan, without addressing the demographic reality of a super-aged society. As life expectancy ranks among the highest globally, particularly in dense urban centers like Tokyo, the prevalence of age-related diseases such as cancer, cardiovascular issues, and neurodegenerative disorders has surged. This demographic shift places an immense burden on diagnostic services. Consequently, a</w:t>
      </w:r>
      <w:r>
        <w:t xml:space="preserve"> </w:t>
      </w:r>
      <w:r>
        <w:rPr>
          <w:bCs/>
          <w:b/>
        </w:rPr>
        <w:t xml:space="preserve">Radiologist</w:t>
      </w:r>
      <w:r>
        <w:t xml:space="preserve"> </w:t>
      </w:r>
      <w:r>
        <w:t xml:space="preserve">in Tokyo faces one of the highest volumes of complex cases worldwide.</w:t>
      </w:r>
    </w:p>
    <w:p>
      <w:pPr>
        <w:pStyle w:val="BodyText"/>
      </w:pPr>
      <w:r>
        <w:t xml:space="preserve">The role has evolved from general screening to specialized intervention. For instance, with early detection programs for lung cancer and breast cancer being heavily promoted by the government, radiologists are often the first line of defense in identifying malignancies at their most treatable stages. The pressure is immense, yet it is met with a robust support system within Tokyo’s major academic medical centers and private clinics alike. The</w:t>
      </w:r>
      <w:r>
        <w:t xml:space="preserve"> </w:t>
      </w:r>
      <w:r>
        <w:rPr>
          <w:bCs/>
          <w:b/>
        </w:rPr>
        <w:t xml:space="preserve">Radiologist</w:t>
      </w:r>
      <w:r>
        <w:t xml:space="preserve"> </w:t>
      </w:r>
      <w:r>
        <w:t xml:space="preserve">becomes a crucial partner in oncology teams, providing the staging information necessary for surgical planning and radiation therapy.</w:t>
      </w:r>
    </w:p>
    <w:bookmarkEnd w:id="21"/>
    <w:bookmarkStart w:id="22" w:name="trauma-care-in-an-urban-jungle"/>
    <w:p>
      <w:pPr>
        <w:pStyle w:val="Heading2"/>
      </w:pPr>
      <w:r>
        <w:t xml:space="preserve">Trauma Care in an Urban Jungle</w:t>
      </w:r>
    </w:p>
    <w:p>
      <w:pPr>
        <w:pStyle w:val="FirstParagraph"/>
      </w:pPr>
      <w:r>
        <w:t xml:space="preserve">Beyond chronic disease, Tokyo is a city of high-paced living and frequent emergencies. As the capital city, it serves as a hub for accident and emergency (A&amp;E) cases involving traffic accidents, workplace injuries, and acute trauma. In this context, the speed and accuracy of a</w:t>
      </w:r>
      <w:r>
        <w:t xml:space="preserve"> </w:t>
      </w:r>
      <w:r>
        <w:rPr>
          <w:bCs/>
          <w:b/>
        </w:rPr>
        <w:t xml:space="preserve">Radiologist</w:t>
      </w:r>
      <w:r>
        <w:t xml:space="preserve"> </w:t>
      </w:r>
      <w:r>
        <w:t xml:space="preserve">are literally matters of life and death. Emergency radiology in Tokyo requires rapid triage capabilities. A</w:t>
      </w:r>
      <w:r>
        <w:t xml:space="preserve"> </w:t>
      </w:r>
      <w:r>
        <w:rPr>
          <w:bCs/>
          <w:b/>
        </w:rPr>
        <w:t xml:space="preserve">Radiologist</w:t>
      </w:r>
      <w:r>
        <w:t xml:space="preserve"> </w:t>
      </w:r>
      <w:r>
        <w:t xml:space="preserve">must be able to quickly interpret CT scans for internal bleeding or traumatic brain injuries, often within minutes of the patient's arrival at the ER.</w:t>
      </w:r>
    </w:p>
    <w:p>
      <w:pPr>
        <w:pStyle w:val="BodyText"/>
      </w:pPr>
      <w:r>
        <w:t xml:space="preserve">This urgency demands a specialized skill set known as "emergency radiology." In Tokyo’s trauma centers, radiologists work closely with surgeons and emergency physicians in integrated teams. The communication here is vital; clear, concise reporting that highlights critical findings allows surgical teams to act immediately. The efficiency of the healthcare system in</w:t>
      </w:r>
      <w:r>
        <w:t xml:space="preserve"> </w:t>
      </w:r>
      <w:r>
        <w:rPr>
          <w:bCs/>
          <w:b/>
        </w:rPr>
        <w:t xml:space="preserve">Japan Tokyo</w:t>
      </w:r>
      <w:r>
        <w:t xml:space="preserve"> </w:t>
      </w:r>
      <w:r>
        <w:t xml:space="preserve">relies heavily on this seamless integration of diagnostic expertise and clinical action.</w:t>
      </w:r>
    </w:p>
    <w:bookmarkEnd w:id="22"/>
    <w:bookmarkStart w:id="23" w:name="X912bbee883c6c3742c915d5e58e6cb2b289d855"/>
    <w:p>
      <w:pPr>
        <w:pStyle w:val="Heading2"/>
      </w:pPr>
      <w:r>
        <w:t xml:space="preserve">The Human Element: Communication and Empathy</w:t>
      </w:r>
    </w:p>
    <w:p>
      <w:pPr>
        <w:pStyle w:val="FirstParagraph"/>
      </w:pPr>
      <w:r>
        <w:t xml:space="preserve">In many discussions about medical technology, the human element is often overlooked. However, for a</w:t>
      </w:r>
      <w:r>
        <w:t xml:space="preserve"> </w:t>
      </w:r>
      <w:r>
        <w:rPr>
          <w:bCs/>
          <w:b/>
        </w:rPr>
        <w:t xml:space="preserve">Radiologist</w:t>
      </w:r>
      <w:r>
        <w:t xml:space="preserve">, especially in the culturally nuanced environment of Tokyo, soft skills are paramount. Japanese society places a high value on harmony ("Wa") and respectful communication. When delivering difficult news or explaining complex findings to patients—a role that is increasingly shared with radiologists who consult directly—it is essential to convey information with clarity and compassion.</w:t>
      </w:r>
    </w:p>
    <w:p>
      <w:pPr>
        <w:pStyle w:val="BodyText"/>
      </w:pPr>
      <w:r>
        <w:t xml:space="preserve">Furthermore, the collaboration between radiologists and referring physicians in Tokyo is characterized by mutual respect and deep professional trust. A</w:t>
      </w:r>
      <w:r>
        <w:t xml:space="preserve"> </w:t>
      </w:r>
      <w:r>
        <w:rPr>
          <w:bCs/>
          <w:b/>
        </w:rPr>
        <w:t xml:space="preserve">Radiologist</w:t>
      </w:r>
      <w:r>
        <w:t xml:space="preserve"> </w:t>
      </w:r>
      <w:r>
        <w:t xml:space="preserve">does not work in isolation; they are an integral part of the diagnostic pathway. They must understand the clinical context provided by general practitioners, oncologists, and surgeons to provide relevant interpretations. This collaborative model ensures that imaging results are not just data points, but actionable insights tailored to the specific patient's needs.</w:t>
      </w:r>
    </w:p>
    <w:bookmarkEnd w:id="23"/>
    <w:bookmarkStart w:id="24" w:name="future-horizons-in-japanese-radiology"/>
    <w:p>
      <w:pPr>
        <w:pStyle w:val="Heading2"/>
      </w:pPr>
      <w:r>
        <w:t xml:space="preserve">Future Horizons in Japanese Radiology</w:t>
      </w:r>
    </w:p>
    <w:p>
      <w:pPr>
        <w:pStyle w:val="FirstParagraph"/>
      </w:pPr>
      <w:r>
        <w:t xml:space="preserve">Looking forward, the landscape for a</w:t>
      </w:r>
      <w:r>
        <w:t xml:space="preserve"> </w:t>
      </w:r>
      <w:r>
        <w:rPr>
          <w:bCs/>
          <w:b/>
        </w:rPr>
        <w:t xml:space="preserve">Radiologist</w:t>
      </w:r>
      <w:r>
        <w:t xml:space="preserve"> </w:t>
      </w:r>
      <w:r>
        <w:t xml:space="preserve">in Tokyo is poised for further transformation. The integration of Artificial Intelligence (AI) and machine learning offers promises of enhanced efficiency, helping to prioritize critical cases and detect subtle anomalies that might be missed by the human eye. However, experts in</w:t>
      </w:r>
      <w:r>
        <w:t xml:space="preserve"> </w:t>
      </w:r>
      <w:r>
        <w:rPr>
          <w:bCs/>
          <w:b/>
        </w:rPr>
        <w:t xml:space="preserve">Japan Tokyo</w:t>
      </w:r>
      <w:r>
        <w:t xml:space="preserve"> </w:t>
      </w:r>
      <w:r>
        <w:t xml:space="preserve">agree that AI will serve as an assistant rather than a replacement. The nuanced judgment, contextual understanding, and ethical responsibility of a</w:t>
      </w:r>
      <w:r>
        <w:t xml:space="preserve"> </w:t>
      </w:r>
      <w:r>
        <w:rPr>
          <w:bCs/>
          <w:b/>
        </w:rPr>
        <w:t xml:space="preserve">Radiologist</w:t>
      </w:r>
      <w:r>
        <w:t xml:space="preserve"> </w:t>
      </w:r>
      <w:r>
        <w:t xml:space="preserve">remain irreplaceable.</w:t>
      </w:r>
    </w:p>
    <w:p>
      <w:pPr>
        <w:pStyle w:val="BodyText"/>
      </w:pPr>
      <w:r>
        <w:t xml:space="preserve">Multidisciplinary training is also becoming more prominent in medical education within Japan. Radiology residents are encouraged to understand broader clinical management, fostering a holistic approach to patient care. As Tokyo continues to be a leader in medical innovation, the</w:t>
      </w:r>
      <w:r>
        <w:t xml:space="preserve"> </w:t>
      </w:r>
      <w:r>
        <w:rPr>
          <w:bCs/>
          <w:b/>
        </w:rPr>
        <w:t xml:space="preserve">Radiologist</w:t>
      </w:r>
      <w:r>
        <w:t xml:space="preserve"> </w:t>
      </w:r>
      <w:r>
        <w:t xml:space="preserve">will continue to adapt, leveraging new technologies while maintaining the high standards of precision and empathy that define healthcare in this remarkable city.</w:t>
      </w:r>
    </w:p>
    <w:bookmarkEnd w:id="24"/>
    <w:bookmarkStart w:id="25" w:name="conclusion"/>
    <w:p>
      <w:pPr>
        <w:pStyle w:val="Heading2"/>
      </w:pPr>
      <w:r>
        <w:t xml:space="preserve">Conclusion</w:t>
      </w:r>
    </w:p>
    <w:p>
      <w:pPr>
        <w:pStyle w:val="FirstParagraph"/>
      </w:pPr>
      <w:r>
        <w:t xml:space="preserve">In conclusion, the role of a radiologist in Tokyo is multifaceted and deeply influential. They operate at the intersection of advanced technology, urgent clinical needs, and compassionate care. Within the unique socio-economic fabric of Japan Tokyo, these specialists bear significant responsibility due to aging demographics and urban density. Yet, they do so with a commitment to excellence that reflects the broader values of Japanese society. As we look to the future, it is clear that radiologists will remain indispensable guardians of public health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Japan, Tokyo</dc:title>
  <dc:creator/>
  <dc:language>en</dc:language>
  <cp:keywords/>
  <dcterms:created xsi:type="dcterms:W3CDTF">2026-07-29T06:56:35Z</dcterms:created>
  <dcterms:modified xsi:type="dcterms:W3CDTF">2026-07-29T06:56:35Z</dcterms:modified>
</cp:coreProperties>
</file>

<file path=docProps/custom.xml><?xml version="1.0" encoding="utf-8"?>
<Properties xmlns="http://schemas.openxmlformats.org/officeDocument/2006/custom-properties" xmlns:vt="http://schemas.openxmlformats.org/officeDocument/2006/docPropsVTypes"/>
</file>