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Radiology</w:t>
      </w:r>
      <w:r>
        <w:t xml:space="preserve"> </w:t>
      </w:r>
      <w:r>
        <w:t xml:space="preserve">in</w:t>
      </w:r>
      <w:r>
        <w:t xml:space="preserve"> </w:t>
      </w:r>
      <w:r>
        <w:t xml:space="preserve">Kazakhstan,</w:t>
      </w:r>
      <w:r>
        <w:t xml:space="preserve"> </w:t>
      </w:r>
      <w:r>
        <w:t xml:space="preserve">Almaty</w:t>
      </w:r>
    </w:p>
    <w:bookmarkStart w:id="26" w:name="X40728b68edccbd934d2deb8eb2f7ae8e8c23ccc"/>
    <w:p>
      <w:pPr>
        <w:pStyle w:val="Heading1"/>
      </w:pPr>
      <w:r>
        <w:t xml:space="preserve">The Pivotal Role of the Radiologist in the Modern Healthcare Landscape of Kazakhstan, Almaty</w:t>
      </w:r>
    </w:p>
    <w:p>
      <w:pPr>
        <w:pStyle w:val="FirstParagraph"/>
      </w:pPr>
      <w:r>
        <w:t xml:space="preserve">In the vast and diverse medical landscape of Central Asia, few cities exemplify rapid modernization and healthcare development as vividly as Almaty. As the largest city in Kazakhstan and a cultural hub with a history dating back centuries, it serves as the primary referral center for complex medical cases from across the nation. At the heart of this diagnostic revolution stands the</w:t>
      </w:r>
      <w:r>
        <w:t xml:space="preserve"> </w:t>
      </w:r>
      <w:r>
        <w:rPr>
          <w:bCs/>
          <w:b/>
        </w:rPr>
        <w:t xml:space="preserve">Radiologist</w:t>
      </w:r>
      <w:r>
        <w:t xml:space="preserve">. This essay explores how radiologists have become indispensable professionals in</w:t>
      </w:r>
      <w:r>
        <w:t xml:space="preserve"> </w:t>
      </w:r>
      <w:r>
        <w:rPr>
          <w:bCs/>
          <w:b/>
        </w:rPr>
        <w:t xml:space="preserve">Kazakhstan, Almaty</w:t>
      </w:r>
      <w:r>
        <w:t xml:space="preserve">, bridging traditional medicine with cutting-edge technology to improve patient outcomes, enhance diagnostic accuracy, and drive systemic healthcare improvements.</w:t>
      </w:r>
    </w:p>
    <w:bookmarkStart w:id="20" w:name="X97a9a8bf244a7a15b4b87a85f248869b141be14"/>
    <w:p>
      <w:pPr>
        <w:pStyle w:val="Heading2"/>
      </w:pPr>
      <w:r>
        <w:t xml:space="preserve">The Diagnostic Backbone of Modern Medicine</w:t>
      </w:r>
    </w:p>
    <w:p>
      <w:pPr>
        <w:pStyle w:val="FirstParagraph"/>
      </w:pPr>
      <w:r>
        <w:t xml:space="preserve">To understand the significance of the radiologist in Almaty, one must first appreciate the fundamental shift in medical practice over the last two decades. Gone are the days when diagnosis relied solely on physical examination and basic laboratory tests. Today, visual medicine—imaging—is central to almost every major clinical decision. In</w:t>
      </w:r>
      <w:r>
        <w:t xml:space="preserve"> </w:t>
      </w:r>
      <w:r>
        <w:rPr>
          <w:bCs/>
          <w:b/>
        </w:rPr>
        <w:t xml:space="preserve">Kazakhstan, Almaty</w:t>
      </w:r>
      <w:r>
        <w:t xml:space="preserve">, hospitals such as Central City Clinical Hospital and specialized private clinics have invested heavily in advanced imaging infrastructure including MRI (Magnetic Resonance Imaging), CT (Computed Tomography) scanners, and digital X-ray systems. The radiologist is the interpreter of this data.</w:t>
      </w:r>
    </w:p>
    <w:p>
      <w:pPr>
        <w:pStyle w:val="BodyText"/>
      </w:pPr>
      <w:r>
        <w:t xml:space="preserve">A</w:t>
      </w:r>
      <w:r>
        <w:t xml:space="preserve"> </w:t>
      </w:r>
      <w:r>
        <w:rPr>
          <w:bCs/>
          <w:b/>
        </w:rPr>
        <w:t xml:space="preserve">Radiologist</w:t>
      </w:r>
      <w:r>
        <w:t xml:space="preserve"> </w:t>
      </w:r>
      <w:r>
        <w:t xml:space="preserve">does not merely operate machines; they are detectives of the human body. In a bustling metropolis like Almaty, where lifestyle-related diseases such as cardiovascular conditions and metabolic disorders are on the rise, early detection is critical. Radiologists analyze complex images to identify tumors, fractures, infections, and vascular anomalies with precision. Their ability to distinguish between benign and malignant lesions can mean the difference between life-saving early intervention and late-stage treatment complications. Thus, their role extends beyond technical operation to become a cornerstone of clinical reasoning within the medical team.</w:t>
      </w:r>
    </w:p>
    <w:bookmarkEnd w:id="20"/>
    <w:bookmarkStart w:id="21" w:name="X83a7344ccb2b6ae8089bcade2ea0a86a9a0c889"/>
    <w:p>
      <w:pPr>
        <w:pStyle w:val="Heading2"/>
      </w:pPr>
      <w:r>
        <w:t xml:space="preserve">Bridging Tradition and Technology in Kazakhstan</w:t>
      </w:r>
    </w:p>
    <w:p>
      <w:pPr>
        <w:pStyle w:val="FirstParagraph"/>
      </w:pPr>
      <w:r>
        <w:t xml:space="preserve">Kazakhstan has undergone significant healthcare reforms in recent years, aiming to align its medical standards with international expectations. Almaty, being the economic capital, has been at the forefront of this transition. The adoption of Picture Archiving and Communication Systems (PACS) and digital radiology has transformed how</w:t>
      </w:r>
      <w:r>
        <w:t xml:space="preserve"> </w:t>
      </w:r>
      <w:r>
        <w:rPr>
          <w:bCs/>
          <w:b/>
        </w:rPr>
        <w:t xml:space="preserve">Radiologist</w:t>
      </w:r>
      <w:r>
        <w:t xml:space="preserve"> </w:t>
      </w:r>
      <w:r>
        <w:t xml:space="preserve">practitioners work in</w:t>
      </w:r>
      <w:r>
        <w:t xml:space="preserve"> </w:t>
      </w:r>
      <w:r>
        <w:rPr>
          <w:bCs/>
          <w:b/>
        </w:rPr>
        <w:t xml:space="preserve">Kazakhstan, Almaty</w:t>
      </w:r>
      <w:r>
        <w:t xml:space="preserve">. No longer confined to darkrooms or film-based analysis, modern radiologists access high-resolution digital images instantly from any workstation within the hospital network.</w:t>
      </w:r>
    </w:p>
    <w:p>
      <w:pPr>
        <w:pStyle w:val="BodyText"/>
      </w:pPr>
      <w:r>
        <w:t xml:space="preserve">This technological leap has allowed for greater efficiency and collaboration. In remote regions of Kazakhstan where specialists are scarce, a</w:t>
      </w:r>
      <w:r>
        <w:t xml:space="preserve"> </w:t>
      </w:r>
      <w:r>
        <w:rPr>
          <w:bCs/>
          <w:b/>
        </w:rPr>
        <w:t xml:space="preserve">Radiologist</w:t>
      </w:r>
      <w:r>
        <w:t xml:space="preserve"> </w:t>
      </w:r>
      <w:r>
        <w:t xml:space="preserve">in Almaty can review scans sent from rural clinics via secure networks. This tele-radiology capability ensures that patients in distant areas receive expert diagnostic opinions comparable to those available in the capital. Consequently, the radiologist serves as a unifying force across the national healthcare system, reducing diagnostic disparities and standardizing care quality throughout Kazakhstan.</w:t>
      </w:r>
    </w:p>
    <w:bookmarkEnd w:id="21"/>
    <w:bookmarkStart w:id="22" w:name="addressing-local-health-challenges"/>
    <w:p>
      <w:pPr>
        <w:pStyle w:val="Heading2"/>
      </w:pPr>
      <w:r>
        <w:t xml:space="preserve">Addressing Local Health Challenges</w:t>
      </w:r>
    </w:p>
    <w:p>
      <w:pPr>
        <w:pStyle w:val="FirstParagraph"/>
      </w:pPr>
      <w:r>
        <w:t xml:space="preserve">The specific health challenges facing Central Asia require specialized attention from imaging experts. Tuberculosis remains a public health concern in parts of the region, and radiologists play a vital role in screening and monitoring pulmonary diseases. Furthermore, with an aging population in urban centers like Almaty, there is an increasing demand for oncology imaging. Oncologists rely heavily on PET-CT scans and detailed MRI protocols to stage cancers accurately. In</w:t>
      </w:r>
      <w:r>
        <w:t xml:space="preserve"> </w:t>
      </w:r>
      <w:r>
        <w:rPr>
          <w:bCs/>
          <w:b/>
        </w:rPr>
        <w:t xml:space="preserve">Kazakhstan, Almaty</w:t>
      </w:r>
      <w:r>
        <w:t xml:space="preserve">, the presence of highly trained radiologists ensures that cancer diagnosis is not delayed, facilitating timely referrals to oncology centers.</w:t>
      </w:r>
    </w:p>
    <w:p>
      <w:pPr>
        <w:pStyle w:val="BodyText"/>
      </w:pPr>
      <w:r>
        <w:t xml:space="preserve">Additionally, trauma care in Almaty has improved significantly due to rapid access to CT imaging for head and abdominal injuries. Emergency room physicians depend on the swift interpretation provided by on-call</w:t>
      </w:r>
      <w:r>
        <w:t xml:space="preserve"> </w:t>
      </w:r>
      <w:r>
        <w:rPr>
          <w:bCs/>
          <w:b/>
        </w:rPr>
        <w:t xml:space="preserve">Radiologist</w:t>
      </w:r>
      <w:r>
        <w:t xml:space="preserve"> </w:t>
      </w:r>
      <w:r>
        <w:t xml:space="preserve">teams. In cases of stroke or acute aortic dissection, minutes matter. The ability of a radiologist in Almaty to rapidly identify intracranial hemorrhage or vascular blockages directly impacts patient survival rates and long-term neurological outcomes. This immediacy highlights the critical nature of radiology in emergency medicine within the city.</w:t>
      </w:r>
    </w:p>
    <w:bookmarkEnd w:id="22"/>
    <w:bookmarkStart w:id="23" w:name="X88305b2fc5626367fcd3fe351f4f5f5b7da1fce"/>
    <w:p>
      <w:pPr>
        <w:pStyle w:val="Heading2"/>
      </w:pPr>
      <w:r>
        <w:t xml:space="preserve">The Human Element: Communication and Ethics</w:t>
      </w:r>
    </w:p>
    <w:p>
      <w:pPr>
        <w:pStyle w:val="FirstParagraph"/>
      </w:pPr>
      <w:r>
        <w:t xml:space="preserve">While technology dominates the narrative, the human element of a</w:t>
      </w:r>
      <w:r>
        <w:t xml:space="preserve"> </w:t>
      </w:r>
      <w:r>
        <w:rPr>
          <w:bCs/>
          <w:b/>
        </w:rPr>
        <w:t xml:space="preserve">Radiologist</w:t>
      </w:r>
      <w:r>
        <w:t xml:space="preserve">'s work remains paramount. In the multicultural context of Almaty, where Kazakh, Russian, and other languages are spoken, clear communication is essential. Radiologists must convey complex findings to referring physicians in precise medical terminology and occasionally to patients in understandable terms. They act as consultants rather than isolated technicians.</w:t>
      </w:r>
    </w:p>
    <w:p>
      <w:pPr>
        <w:pStyle w:val="BodyText"/>
      </w:pPr>
      <w:r>
        <w:t xml:space="preserve">Ethical considerations also weigh heavily on their practice. With the increasing volume of incidental findings—unexpected abnormalities discovered during scans for unrelated issues—radiologists must decide how these findings should be managed. In</w:t>
      </w:r>
      <w:r>
        <w:t xml:space="preserve"> </w:t>
      </w:r>
      <w:r>
        <w:rPr>
          <w:bCs/>
          <w:b/>
        </w:rPr>
        <w:t xml:space="preserve">Kazakhstan, Almaty</w:t>
      </w:r>
      <w:r>
        <w:t xml:space="preserve">, where healthcare resources can sometimes be strained, over-diagnosis and unnecessary follow-up procedures pose a risk to both patients and the system. Experienced radiologists provide guidance on which findings warrant action and which can be monitored safely, demonstrating wisdom that complements their technical expertise.</w:t>
      </w:r>
    </w:p>
    <w:bookmarkEnd w:id="23"/>
    <w:bookmarkStart w:id="24" w:name="future-prospects-ai-and-specialization"/>
    <w:p>
      <w:pPr>
        <w:pStyle w:val="Heading2"/>
      </w:pPr>
      <w:r>
        <w:t xml:space="preserve">Future Prospects: AI and Specialization</w:t>
      </w:r>
    </w:p>
    <w:p>
      <w:pPr>
        <w:pStyle w:val="FirstParagraph"/>
      </w:pPr>
      <w:r>
        <w:t xml:space="preserve">Looking ahead, the role of the</w:t>
      </w:r>
      <w:r>
        <w:t xml:space="preserve"> </w:t>
      </w:r>
      <w:r>
        <w:rPr>
          <w:bCs/>
          <w:b/>
        </w:rPr>
        <w:t xml:space="preserve">Radiologist</w:t>
      </w:r>
      <w:r>
        <w:t xml:space="preserve"> </w:t>
      </w:r>
      <w:r>
        <w:t xml:space="preserve">in Almaty is evolving with the advent of Artificial Intelligence (AI). AI algorithms are beginning to assist in detecting anomalies on X-rays and identifying patterns in mammograms. However, rather than replacing radiologists, these tools augment their capabilities. In</w:t>
      </w:r>
      <w:r>
        <w:t xml:space="preserve"> </w:t>
      </w:r>
      <w:r>
        <w:rPr>
          <w:bCs/>
          <w:b/>
        </w:rPr>
        <w:t xml:space="preserve">Kazakhstan, Almaty</w:t>
      </w:r>
      <w:r>
        <w:t xml:space="preserve">, forward-thinking hospitals are integrating AI as a second pair of eyes, allowing radiologists to focus more on complex case analysis and patient care coordination.</w:t>
      </w:r>
    </w:p>
    <w:p>
      <w:pPr>
        <w:pStyle w:val="BodyText"/>
      </w:pPr>
      <w:r>
        <w:t xml:space="preserve">Specialization is also trending upward. Sub-specialties such as neuroradiology, pediatric radiology, and interventional radiology are gaining prominence in Almaty. Interventional radiologists, for instance, perform minimally invasive procedures guided by imaging to treat conditions like varicose veins or liver tumors without major surgery. This expansion of scope underscores the dynamic nature of the profession.</w:t>
      </w:r>
    </w:p>
    <w:bookmarkEnd w:id="24"/>
    <w:bookmarkStart w:id="25" w:name="conclusion"/>
    <w:p>
      <w:pPr>
        <w:pStyle w:val="Heading2"/>
      </w:pPr>
      <w:r>
        <w:t xml:space="preserve">Conclusion</w:t>
      </w:r>
    </w:p>
    <w:p>
      <w:pPr>
        <w:pStyle w:val="FirstParagraph"/>
      </w:pPr>
      <w:r>
        <w:t xml:space="preserve">In conclusion, the radiologist is far more than a technician interpreting images; they are a crucial diagnostician and consultant integral to modern healthcare delivery. In Kazakhstan, Almaty, their contribution spans from emergency trauma care to chronic disease management and cancer detection. As technology advances and healthcare systems mature, the reliance on accurate imaging interpretations will only grow. The radiologist stands at the intersection of science and compassion, ensuring that patients in one of Central Asia’s most vibrant cities receive timely, accurate, and effective medical care. Their work not only supports individual patient health but also strengthens the overall resilience and capability of Kazakhstan’s healthcare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Radiology in Kazakhstan, Almaty</dc:title>
  <dc:creator/>
  <dc:language>en</dc:language>
  <cp:keywords/>
  <dcterms:created xsi:type="dcterms:W3CDTF">2026-07-29T15:29:25Z</dcterms:created>
  <dcterms:modified xsi:type="dcterms:W3CDTF">2026-07-29T15:29:25Z</dcterms:modified>
</cp:coreProperties>
</file>

<file path=docProps/custom.xml><?xml version="1.0" encoding="utf-8"?>
<Properties xmlns="http://schemas.openxmlformats.org/officeDocument/2006/custom-properties" xmlns:vt="http://schemas.openxmlformats.org/officeDocument/2006/docPropsVTypes"/>
</file>