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2f5ad4c810b50986f271d5fea2d2def98f75882"/>
    <w:p>
      <w:pPr>
        <w:pStyle w:val="Heading1"/>
      </w:pPr>
      <w:r>
        <w:t xml:space="preserve">The Critical Role of the Radiologist in Modern Healthcare: A Focus on Nigeria, Abuja</w:t>
      </w:r>
    </w:p>
    <w:p>
      <w:pPr>
        <w:pStyle w:val="FirstParagraph"/>
      </w:pPr>
      <w:r>
        <w:t xml:space="preserve">In the rapidly evolving landscape of global healthcare, diagnostic imaging has emerged as a cornerstone of modern medicine. It serves as the eyes of physicians, allowing for non-invasive visualization of internal structures and pathologies. Central to this diagnostic revolution is the radiologist—a physician specially trained to interpret medical images. In Nigeria, particularly within its capital city, Abuja, the role of the radiologist is undergoing a profound transformation. As healthcare infrastructure expands and disease patterns shift in</w:t>
      </w:r>
      <w:r>
        <w:t xml:space="preserve"> </w:t>
      </w:r>
      <w:r>
        <w:rPr>
          <w:bCs/>
          <w:b/>
        </w:rPr>
        <w:t xml:space="preserve">Nigeria Abuja</w:t>
      </w:r>
      <w:r>
        <w:t xml:space="preserve">, understanding the critical contribution of these specialists becomes essential for addressing public health challenges effectively.</w:t>
      </w:r>
    </w:p>
    <w:bookmarkStart w:id="20" w:name="the-definition-and-scope-of-radiology"/>
    <w:p>
      <w:pPr>
        <w:pStyle w:val="Heading2"/>
      </w:pPr>
      <w:r>
        <w:t xml:space="preserve">The Definition and Scope of Radiology</w:t>
      </w:r>
    </w:p>
    <w:p>
      <w:pPr>
        <w:pStyle w:val="FirstParagraph"/>
      </w:pPr>
      <w:r>
        <w:t xml:space="preserve">A radiologist is not merely a technician who operates machines such as X-rays, CT scans, or MRIs. Rather, a radiologist is a fully qualified medical doctor who has undergone additional specialized residency training in diagnosing and treating disease using imaging technologies. Their expertise extends beyond simple image capture; they are tasked with correlating clinical symptoms with radiological findings to provide accurate diagnoses. In the context of</w:t>
      </w:r>
      <w:r>
        <w:t xml:space="preserve"> </w:t>
      </w:r>
      <w:r>
        <w:rPr>
          <w:bCs/>
          <w:b/>
        </w:rPr>
        <w:t xml:space="preserve">Nigeria Abuja</w:t>
      </w:r>
      <w:r>
        <w:t xml:space="preserve">, this role is increasingly vital due to the rising prevalence of both infectious diseases and non-communicable diseases such as cancer, cardiovascular conditions, and trauma-related injuries.</w:t>
      </w:r>
    </w:p>
    <w:bookmarkEnd w:id="20"/>
    <w:bookmarkStart w:id="21" w:name="X3faca9d481506b24a25262bd710fa7dee3dfa1e"/>
    <w:p>
      <w:pPr>
        <w:pStyle w:val="Heading2"/>
      </w:pPr>
      <w:r>
        <w:t xml:space="preserve">The Current Healthcare Landscape in Abuja</w:t>
      </w:r>
    </w:p>
    <w:p>
      <w:pPr>
        <w:pStyle w:val="FirstParagraph"/>
      </w:pPr>
      <w:r>
        <w:t xml:space="preserve">Abuja, as the Federal Capital Territory of Nigeria, serves as a hub for national health policy and advanced medical services. It houses some of the country’s most prominent tertiary hospitals, research centers, and private clinics. However, despite these advancements, the healthcare system faces significant challenges including resource limitations and uneven distribution of skilled professionals. In this environment, the</w:t>
      </w:r>
      <w:r>
        <w:t xml:space="preserve"> </w:t>
      </w:r>
      <w:r>
        <w:rPr>
          <w:bCs/>
          <w:b/>
        </w:rPr>
        <w:t xml:space="preserve">radiologist</w:t>
      </w:r>
      <w:r>
        <w:t xml:space="preserve"> </w:t>
      </w:r>
      <w:r>
        <w:t xml:space="preserve">acts as a pivotal link between patient symptoms and definitive treatment plans. With a growing urban population in Abuja that is aging and adopting lifestyle changes conducive to chronic diseases, the demand for precise diagnostic tools has never been higher.</w:t>
      </w:r>
    </w:p>
    <w:p>
      <w:pPr>
        <w:pStyle w:val="BodyText"/>
      </w:pPr>
      <w:r>
        <w:t xml:space="preserve">The burden of disease in Nigeria often presents at advanced stages due to delayed diagnosis. This delay is frequently attributed to a lack of access to early detection methods. Herein lies the importance of radiology. By utilizing modalities like mammography, ultrasound, and CT scans, radiologists can identify abnormalities at earlier, more treatable stages. For instance in cases of breast cancer or abdominal masses common in</w:t>
      </w:r>
      <w:r>
        <w:t xml:space="preserve"> </w:t>
      </w:r>
      <w:r>
        <w:rPr>
          <w:bCs/>
          <w:b/>
        </w:rPr>
        <w:t xml:space="preserve">Nigeria Abuja</w:t>
      </w:r>
      <w:r>
        <w:t xml:space="preserve">, timely interpretation by a skilled radiologist can drastically reduce mortality rates.</w:t>
      </w:r>
    </w:p>
    <w:bookmarkEnd w:id="21"/>
    <w:bookmarkStart w:id="22" w:name="Xf13a7b9e7beb53f76f3576454d0233923a6a99a"/>
    <w:p>
      <w:pPr>
        <w:pStyle w:val="Heading2"/>
      </w:pPr>
      <w:r>
        <w:t xml:space="preserve">Technological Advancements and Digital Integration</w:t>
      </w:r>
    </w:p>
    <w:p>
      <w:pPr>
        <w:pStyle w:val="FirstParagraph"/>
      </w:pPr>
      <w:r>
        <w:t xml:space="preserve">The practice of radiology is being reshaped by digital technology. The transition from analog film to digital imaging, known as Picture Archiving and Communication Systems (PACS), has revolutionized how images are stored, retrieved, and shared. In Abuja, the adoption of these technologies allows for greater efficiency in hospital workflows. A</w:t>
      </w:r>
      <w:r>
        <w:t xml:space="preserve"> </w:t>
      </w:r>
      <w:r>
        <w:rPr>
          <w:bCs/>
          <w:b/>
        </w:rPr>
        <w:t xml:space="preserve">radiologist</w:t>
      </w:r>
      <w:r>
        <w:t xml:space="preserve"> </w:t>
      </w:r>
      <w:r>
        <w:t xml:space="preserve">can now review complex cases remotely or collaborate with specialists from other departments in real-time. This digital integration is crucial for a city like Abuja, which aims to position itself as a center of excellence in West African healthcare.</w:t>
      </w:r>
    </w:p>
    <w:p>
      <w:pPr>
        <w:pStyle w:val="BodyText"/>
      </w:pPr>
      <w:r>
        <w:t xml:space="preserve">Furthermore, the advent of Artificial Intelligence (AI) in radiology offers promising prospects. AI algorithms can assist radiologists by highlighting potential anomalies on scans, thereby reducing the risk of human error and speeding up diagnosis times. For healthcare providers in</w:t>
      </w:r>
      <w:r>
        <w:t xml:space="preserve"> </w:t>
      </w:r>
      <w:r>
        <w:rPr>
          <w:bCs/>
          <w:b/>
        </w:rPr>
        <w:t xml:space="preserve">Nigeria Abuja</w:t>
      </w:r>
      <w:r>
        <w:t xml:space="preserve">, integrating AI tools can help mitigate workforce shortages by augmenting the capabilities of existing medical staff, ensuring that no case goes unnoticed.</w:t>
      </w:r>
    </w:p>
    <w:bookmarkEnd w:id="22"/>
    <w:bookmarkStart w:id="23" w:name="challenges-facing-radiology-services"/>
    <w:p>
      <w:pPr>
        <w:pStyle w:val="Heading2"/>
      </w:pPr>
      <w:r>
        <w:t xml:space="preserve">Challenges Facing Radiology Services</w:t>
      </w:r>
    </w:p>
    <w:p>
      <w:pPr>
        <w:pStyle w:val="FirstParagraph"/>
      </w:pPr>
      <w:r>
        <w:t xml:space="preserve">Despite the clear benefits, the field of radiology in Nigeria faces substantial hurdles. One major challenge is the "brain drain" phenomenon, where highly skilled medical professionals migrate to countries with better remuneration and working conditions. This exodus creates a shortage of qualified radiologists in many regions, including parts of</w:t>
      </w:r>
      <w:r>
        <w:t xml:space="preserve"> </w:t>
      </w:r>
      <w:r>
        <w:rPr>
          <w:bCs/>
          <w:b/>
        </w:rPr>
        <w:t xml:space="preserve">Nigeria Abuja</w:t>
      </w:r>
      <w:r>
        <w:t xml:space="preserve"> </w:t>
      </w:r>
      <w:r>
        <w:t xml:space="preserve">where demand outstrips supply. Additionally, the high cost of maintaining sophisticated imaging equipment poses a financial burden on healthcare facilities. Power instability can also disrupt operations, affecting the reliability of services.</w:t>
      </w:r>
    </w:p>
    <w:p>
      <w:pPr>
        <w:pStyle w:val="BodyText"/>
      </w:pPr>
      <w:r>
        <w:t xml:space="preserve">To address these issues, there is a need for robust government support and private sector investment. Policies aimed at retaining talent through competitive salaries and continuous professional development are essential. Moreover, investing in infrastructure that ensures stable power supply for imaging centers is critical to maintaining high standards of care.</w:t>
      </w:r>
    </w:p>
    <w:bookmarkEnd w:id="23"/>
    <w:bookmarkStart w:id="24" w:name="the-future-of-radiology-in-abuja"/>
    <w:p>
      <w:pPr>
        <w:pStyle w:val="Heading2"/>
      </w:pPr>
      <w:r>
        <w:t xml:space="preserve">The Future of Radiology in Abuja</w:t>
      </w:r>
    </w:p>
    <w:p>
      <w:pPr>
        <w:pStyle w:val="FirstParagraph"/>
      </w:pPr>
      <w:r>
        <w:t xml:space="preserve">Looking ahead, the future of radiology in</w:t>
      </w:r>
      <w:r>
        <w:t xml:space="preserve"> </w:t>
      </w:r>
      <w:r>
        <w:rPr>
          <w:bCs/>
          <w:b/>
        </w:rPr>
        <w:t xml:space="preserve">Nigeria Abuja</w:t>
      </w:r>
      <w:r>
        <w:t xml:space="preserve"> </w:t>
      </w:r>
      <w:r>
        <w:t xml:space="preserve">appears bright yet contingent upon strategic interventions. Tele-radiology, where images are sent to remote locations for interpretation by specialized doctors, could bridge the gap caused by specialist shortages. This model allows a single radiologist to serve multiple facilities across different regions, optimizing resource utilization.</w:t>
      </w:r>
    </w:p>
    <w:p>
      <w:pPr>
        <w:pStyle w:val="BodyText"/>
      </w:pPr>
      <w:r>
        <w:t xml:space="preserve">Educational institutions in Abuja must also prioritize the training of new radiologists. Collaborative programs with international bodies can provide exposure to global best practices, ensuring that newly graduated doctors are well-equipped to handle complex cases. As Nigeria continues its journey toward universal health coverage, the integration of comprehensive radiology services will be indispensable.</w:t>
      </w:r>
    </w:p>
    <w:bookmarkEnd w:id="24"/>
    <w:bookmarkStart w:id="25" w:name="conclusion"/>
    <w:p>
      <w:pPr>
        <w:pStyle w:val="Heading2"/>
      </w:pPr>
      <w:r>
        <w:t xml:space="preserve">Conclusion</w:t>
      </w:r>
    </w:p>
    <w:p>
      <w:pPr>
        <w:pStyle w:val="FirstParagraph"/>
      </w:pPr>
      <w:r>
        <w:t xml:space="preserve">In conclusion, the radiologist plays an indispensable role in the healthcare ecosystem of</w:t>
      </w:r>
      <w:r>
        <w:t xml:space="preserve"> </w:t>
      </w:r>
      <w:r>
        <w:rPr>
          <w:bCs/>
          <w:b/>
        </w:rPr>
        <w:t xml:space="preserve">Nigeria Abuja</w:t>
      </w:r>
      <w:r>
        <w:t xml:space="preserve">. Their expertise ensures accurate diagnoses, guides treatment strategies, and ultimately saves lives. As technology advances and healthcare demands grow, it is imperative that stakeholders—including government policymakers hospital administrators and educational institutions—prioritize the development of radiology services. By investing in human capital infrastructure and technological innovation Abuja can set a benchmark for excellence in medical imaging not only within Nigeria but across the African continent. The journey toward improved health outcomes requires a concerted effort to empower these vital medical professionals who stand at the forefront of modern diagnostic medicine.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2026-07-29T15:03:41Z</dcterms:created>
  <dcterms:modified xsi:type="dcterms:W3CDTF">2026-07-29T15:03:41Z</dcterms:modified>
</cp:coreProperties>
</file>

<file path=docProps/custom.xml><?xml version="1.0" encoding="utf-8"?>
<Properties xmlns="http://schemas.openxmlformats.org/officeDocument/2006/custom-properties" xmlns:vt="http://schemas.openxmlformats.org/officeDocument/2006/docPropsVTypes"/>
</file>