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African</w:t>
      </w:r>
      <w:r>
        <w:t xml:space="preserve"> </w:t>
      </w:r>
      <w:r>
        <w:t xml:space="preserve">Healthcare</w:t>
      </w:r>
    </w:p>
    <w:bookmarkStart w:id="25" w:name="Xfd145c0128e6aee519071030ec7b032346f5281"/>
    <w:p>
      <w:pPr>
        <w:pStyle w:val="Heading1"/>
      </w:pPr>
      <w:r>
        <w:t xml:space="preserve">The Pivotal Role of the Radiologist in Modern South African Healthcare</w:t>
      </w:r>
    </w:p>
    <w:p>
      <w:pPr>
        <w:pStyle w:val="FirstParagraph"/>
      </w:pPr>
      <w:r>
        <w:t xml:space="preserve">In the intricate and evolving landscape of modern medicine, few professions are as foundational to accurate diagnosis and effective treatment as that of the</w:t>
      </w:r>
      <w:r>
        <w:t xml:space="preserve"> </w:t>
      </w:r>
      <w:r>
        <w:rPr>
          <w:bCs/>
          <w:b/>
        </w:rPr>
        <w:t xml:space="preserve">Radiologist</w:t>
      </w:r>
      <w:r>
        <w:t xml:space="preserve">. This medical specialist plays an indispensable role in interpreting medical images to diagnose diseases, guide treatments, and monitor patient outcomes. When examining the healthcare sector within</w:t>
      </w:r>
      <w:r>
        <w:t xml:space="preserve"> </w:t>
      </w:r>
      <w:r>
        <w:rPr>
          <w:bCs/>
          <w:b/>
        </w:rPr>
        <w:t xml:space="preserve">South Africa Johannesburg</w:t>
      </w:r>
      <w:r>
        <w:t xml:space="preserve">, a major economic hub and one of the most populous metropolitan areas on the African continent, it becomes evident that these specialists are not merely technicians but critical architects of public health strategy. The intersection of advanced diagnostic technology with local demographic realities creates a unique operational environment for every</w:t>
      </w:r>
      <w:r>
        <w:t xml:space="preserve"> </w:t>
      </w:r>
      <w:r>
        <w:rPr>
          <w:bCs/>
          <w:b/>
        </w:rPr>
        <w:t xml:space="preserve">Radiologist</w:t>
      </w:r>
      <w:r>
        <w:t xml:space="preserve"> </w:t>
      </w:r>
      <w:r>
        <w:t xml:space="preserve">practicing in this dynamic region.</w:t>
      </w:r>
    </w:p>
    <w:bookmarkStart w:id="20" w:name="X8a17a696e9785e0a084fab35a992d9d4430e2c2"/>
    <w:p>
      <w:pPr>
        <w:pStyle w:val="Heading2"/>
      </w:pPr>
      <w:r>
        <w:t xml:space="preserve">The Diagnostic Backbone of Healthcare Delivery</w:t>
      </w:r>
    </w:p>
    <w:p>
      <w:pPr>
        <w:pStyle w:val="FirstParagraph"/>
      </w:pPr>
      <w:r>
        <w:t xml:space="preserve">To understand the magnitude of this profession, one must first recognize that approximately seventy percent of all medical decisions are influenced by information derived from imaging studies. A</w:t>
      </w:r>
      <w:r>
        <w:t xml:space="preserve"> </w:t>
      </w:r>
      <w:r>
        <w:rPr>
          <w:bCs/>
          <w:b/>
        </w:rPr>
        <w:t xml:space="preserve">Radiologist</w:t>
      </w:r>
      <w:r>
        <w:t xml:space="preserve"> </w:t>
      </w:r>
      <w:r>
        <w:t xml:space="preserve">is the physician who interprets these images—whether they be X-rays, CT scans, MRIs, or ultrasounds—providing the "eyes" for surgeons and general practitioners. In a bustling metropolitan center like</w:t>
      </w:r>
      <w:r>
        <w:t xml:space="preserve"> </w:t>
      </w:r>
      <w:r>
        <w:rPr>
          <w:bCs/>
          <w:b/>
        </w:rPr>
        <w:t xml:space="preserve">South Africa Johannesburg</w:t>
      </w:r>
      <w:r>
        <w:t xml:space="preserve">, where patient volumes are high and clinical presentations vary widely from common infectious diseases to complex chronic conditions such as oncology and cardiovascular disorders, the speed and accuracy of these interpretations can mean the difference between life and death.</w:t>
      </w:r>
    </w:p>
    <w:p>
      <w:pPr>
        <w:pStyle w:val="BodyText"/>
      </w:pPr>
      <w:r>
        <w:t xml:space="preserve">The workload in major hospitals across</w:t>
      </w:r>
      <w:r>
        <w:t xml:space="preserve"> </w:t>
      </w:r>
      <w:r>
        <w:rPr>
          <w:bCs/>
          <w:b/>
        </w:rPr>
        <w:t xml:space="preserve">South Africa Johannesburg</w:t>
      </w:r>
      <w:r>
        <w:t xml:space="preserve">, such as Baragwanath Academic Hospital or Charlotte Maxeke Johannesburg Academic Hospital, is immense. Consequently,</w:t>
      </w:r>
      <w:r>
        <w:t xml:space="preserve"> </w:t>
      </w:r>
      <w:r>
        <w:rPr>
          <w:bCs/>
          <w:b/>
        </w:rPr>
        <w:t xml:space="preserve">Radiologist</w:t>
      </w:r>
      <w:r>
        <w:t xml:space="preserve"> </w:t>
      </w:r>
      <w:r>
        <w:t xml:space="preserve">professionals here are often tasked with managing high-pressure environments where immediate diagnostic clarity is required for trauma cases and emergency interventions. Their expertise extends beyond mere image analysis; they must synthesize visual data with patient history to provide differential diagnoses that steer the entire medical team toward appropriate therapeutic pathways.</w:t>
      </w:r>
    </w:p>
    <w:bookmarkEnd w:id="20"/>
    <w:bookmarkStart w:id="21" w:name="X10e203661d7147e6b4a602f0787e70aec2f453e"/>
    <w:p>
      <w:pPr>
        <w:pStyle w:val="Heading2"/>
      </w:pPr>
      <w:r>
        <w:t xml:space="preserve">Navigating Infrastructure and Resource Disparities</w:t>
      </w:r>
    </w:p>
    <w:p>
      <w:pPr>
        <w:pStyle w:val="FirstParagraph"/>
      </w:pPr>
      <w:r>
        <w:t xml:space="preserve">A defining characteristic of being a</w:t>
      </w:r>
      <w:r>
        <w:t xml:space="preserve"> </w:t>
      </w:r>
      <w:r>
        <w:rPr>
          <w:bCs/>
          <w:b/>
        </w:rPr>
        <w:t xml:space="preserve">Radiologist</w:t>
      </w:r>
      <w:r>
        <w:t xml:space="preserve"> </w:t>
      </w:r>
      <w:r>
        <w:t xml:space="preserve">in South Africa is the necessity to navigate a healthcare system marked by significant disparity. While</w:t>
      </w:r>
      <w:r>
        <w:t xml:space="preserve"> </w:t>
      </w:r>
      <w:r>
        <w:rPr>
          <w:bCs/>
          <w:b/>
        </w:rPr>
        <w:t xml:space="preserve">South Africa Johannesburg</w:t>
      </w:r>
      <w:r>
        <w:t xml:space="preserve"> </w:t>
      </w:r>
      <w:r>
        <w:t xml:space="preserve">boasts world-class private facilities equipped with state-of-the-art digital imaging technology, many public sector facilities face challenges related to equipment maintenance, power stability (often exacerbated by energy constraints), and staffing shortages. A skilled</w:t>
      </w:r>
      <w:r>
        <w:t xml:space="preserve"> </w:t>
      </w:r>
      <w:r>
        <w:rPr>
          <w:bCs/>
          <w:b/>
        </w:rPr>
        <w:t xml:space="preserve">Radiologist</w:t>
      </w:r>
      <w:r>
        <w:t xml:space="preserve"> </w:t>
      </w:r>
      <w:r>
        <w:t xml:space="preserve">in this context must be adaptable. They are often required to maximize the utility of available resources, sometimes performing critical assessments with older analog systems or dealing with intermittent connectivity issues that affect Picture Archiving and Communication Systems (PACS).</w:t>
      </w:r>
    </w:p>
    <w:p>
      <w:pPr>
        <w:pStyle w:val="BodyText"/>
      </w:pPr>
      <w:r>
        <w:t xml:space="preserve">This adaptability fosters a unique brand of resilience among practitioners in</w:t>
      </w:r>
      <w:r>
        <w:t xml:space="preserve"> </w:t>
      </w:r>
      <w:r>
        <w:rPr>
          <w:bCs/>
          <w:b/>
        </w:rPr>
        <w:t xml:space="preserve">South Africa Johannesburg</w:t>
      </w:r>
      <w:r>
        <w:t xml:space="preserve">. The</w:t>
      </w:r>
      <w:r>
        <w:t xml:space="preserve"> </w:t>
      </w:r>
      <w:r>
        <w:rPr>
          <w:bCs/>
          <w:b/>
        </w:rPr>
        <w:t xml:space="preserve">Radiologist</w:t>
      </w:r>
      <w:r>
        <w:t xml:space="preserve"> </w:t>
      </w:r>
      <w:r>
        <w:t xml:space="preserve">here is not only a medical expert but also an advocate for technological infrastructure. They frequently collaborate with biomedical engineers and hospital administration to ensure that imaging machines remain functional, thereby reducing wait times for patients who rely on the public health system. This dual role highlights the profound impact these professionals have on healthcare accessibility and quality within the city.</w:t>
      </w:r>
    </w:p>
    <w:bookmarkEnd w:id="21"/>
    <w:bookmarkStart w:id="22" w:name="X26ccc78d557dac68e7a12c0c3b06f2778d79f48"/>
    <w:p>
      <w:pPr>
        <w:pStyle w:val="Heading2"/>
      </w:pPr>
      <w:r>
        <w:t xml:space="preserve">The Burden of Disease and Specialized Expertise</w:t>
      </w:r>
    </w:p>
    <w:p>
      <w:pPr>
        <w:pStyle w:val="FirstParagraph"/>
      </w:pPr>
      <w:r>
        <w:t xml:space="preserve">The epidemiological profile of</w:t>
      </w:r>
      <w:r>
        <w:t xml:space="preserve"> </w:t>
      </w:r>
      <w:r>
        <w:rPr>
          <w:bCs/>
          <w:b/>
        </w:rPr>
        <w:t xml:space="preserve">South Africa Johannesburg</w:t>
      </w:r>
      <w:r>
        <w:t xml:space="preserve"> </w:t>
      </w:r>
      <w:r>
        <w:t xml:space="preserve">further dictates the specific skill sets required of local</w:t>
      </w:r>
      <w:r>
        <w:t xml:space="preserve"> </w:t>
      </w:r>
      <w:r>
        <w:rPr>
          <w:bCs/>
          <w:b/>
        </w:rPr>
        <w:t xml:space="preserve">Radiologist</w:t>
      </w:r>
      <w:r>
        <w:t xml:space="preserve">s. The region faces a dual burden of disease: the ongoing challenges posed by high rates of HIV/AIDS and tuberculosis, which require specialized radiographic expertise to detect opportunistic infections and complications, alongside a rising prevalence of non-communicable diseases such as cancer, diabetes-related complications, and heart disease.</w:t>
      </w:r>
    </w:p>
    <w:p>
      <w:pPr>
        <w:pStyle w:val="BodyText"/>
      </w:pPr>
      <w:r>
        <w:t xml:space="preserve">For instance, in oncology care within</w:t>
      </w:r>
      <w:r>
        <w:t xml:space="preserve"> </w:t>
      </w:r>
      <w:r>
        <w:rPr>
          <w:bCs/>
          <w:b/>
        </w:rPr>
        <w:t xml:space="preserve">South Africa Johannesburg</w:t>
      </w:r>
      <w:r>
        <w:t xml:space="preserve">, the</w:t>
      </w:r>
      <w:r>
        <w:t xml:space="preserve"> </w:t>
      </w:r>
      <w:r>
        <w:rPr>
          <w:bCs/>
          <w:b/>
        </w:rPr>
        <w:t xml:space="preserve">Radiologist</w:t>
      </w:r>
      <w:r>
        <w:t xml:space="preserve"> </w:t>
      </w:r>
      <w:r>
        <w:t xml:space="preserve">is central to staging cancers and planning radiation therapy. The precision required in detecting early-stage tumors via MRI or PET-CT scans directly influences patient survival rates. Given the high prevalence of certain cancers linked to local demographic factors, these specialists must possess deep knowledge of regional disease patterns. They serve as the gatekeepers for cancer registries, ensuring that data regarding tumor types and progression is accurately recorded, which in turn informs national health policy and research initiatives.</w:t>
      </w:r>
    </w:p>
    <w:bookmarkEnd w:id="22"/>
    <w:bookmarkStart w:id="23" w:name="X361a08b96413bf647941d7237edfba7342ef7c7"/>
    <w:p>
      <w:pPr>
        <w:pStyle w:val="Heading2"/>
      </w:pPr>
      <w:r>
        <w:t xml:space="preserve">Technological Integration and Telemedicine</w:t>
      </w:r>
    </w:p>
    <w:p>
      <w:pPr>
        <w:pStyle w:val="FirstParagraph"/>
      </w:pPr>
      <w:r>
        <w:t xml:space="preserve">In recent years, the profession has undergone a digital transformation. For a</w:t>
      </w:r>
      <w:r>
        <w:t xml:space="preserve"> </w:t>
      </w:r>
      <w:r>
        <w:rPr>
          <w:bCs/>
          <w:b/>
        </w:rPr>
        <w:t xml:space="preserve">Radiologist</w:t>
      </w:r>
      <w:r>
        <w:t xml:space="preserve"> </w:t>
      </w:r>
      <w:r>
        <w:t xml:space="preserve">based in</w:t>
      </w:r>
      <w:r>
        <w:t xml:space="preserve"> </w:t>
      </w:r>
      <w:r>
        <w:rPr>
          <w:bCs/>
          <w:b/>
        </w:rPr>
        <w:t xml:space="preserve">South Africa Johannesburg</w:t>
      </w:r>
      <w:r>
        <w:t xml:space="preserve">, embracing tele-radiology has become increasingly vital. Due to uneven distribution of specialists between urban centers and rural peripheries, remote interpretation services allow for equitable healthcare delivery. A</w:t>
      </w:r>
      <w:r>
        <w:t xml:space="preserve"> </w:t>
      </w:r>
      <w:r>
        <w:rPr>
          <w:bCs/>
          <w:b/>
        </w:rPr>
        <w:t xml:space="preserve">Radiologist</w:t>
      </w:r>
      <w:r>
        <w:t xml:space="preserve"> </w:t>
      </w:r>
      <w:r>
        <w:t xml:space="preserve">in the city center can interpret scans from clinics further out, ensuring that timely diagnoses reach patients regardless of their immediate geographic location within the broader Gauteng province.</w:t>
      </w:r>
    </w:p>
    <w:p>
      <w:pPr>
        <w:pStyle w:val="BodyText"/>
      </w:pPr>
      <w:r>
        <w:t xml:space="preserve">This digital shift also brings opportunities for Artificial Intelligence (AI) integration. Machine learning algorithms are increasingly assisting</w:t>
      </w:r>
      <w:r>
        <w:t xml:space="preserve"> </w:t>
      </w:r>
      <w:r>
        <w:rPr>
          <w:bCs/>
          <w:b/>
        </w:rPr>
        <w:t xml:space="preserve">Radiologist</w:t>
      </w:r>
      <w:r>
        <w:t xml:space="preserve">s by flagging potential abnormalities in chest X-rays or mammograms, allowing human experts to focus on complex cases. In</w:t>
      </w:r>
      <w:r>
        <w:t xml:space="preserve"> </w:t>
      </w:r>
      <w:r>
        <w:rPr>
          <w:bCs/>
          <w:b/>
        </w:rPr>
        <w:t xml:space="preserve">South Africa Johannesburg</w:t>
      </w:r>
      <w:r>
        <w:t xml:space="preserve">, where the patient-to-doctor ratio can be strained, these technological aids enhance efficiency and reduce diagnostic errors, ultimately strengthening the healthcare network.</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extends far beyond reading films; it is a cornerstone of medical integrity and patient safety. Within</w:t>
      </w:r>
      <w:r>
        <w:t xml:space="preserve"> </w:t>
      </w:r>
      <w:r>
        <w:rPr>
          <w:bCs/>
          <w:b/>
        </w:rPr>
        <w:t xml:space="preserve">South Africa Johannesburg</w:t>
      </w:r>
      <w:r>
        <w:t xml:space="preserve">, these specialists operate at the intersection of high-tech medicine and complex socio-economic realities. They are tasked with delivering precise diagnoses amidst resource constraints, adapting to diverse disease burdens, and leveraging technology to bridge gaps in healthcare access. As the city continues to grow as a medical hub for Africa, the contribution of dedicated</w:t>
      </w:r>
      <w:r>
        <w:t xml:space="preserve"> </w:t>
      </w:r>
      <w:r>
        <w:rPr>
          <w:bCs/>
          <w:b/>
        </w:rPr>
        <w:t xml:space="preserve">Radiologist</w:t>
      </w:r>
      <w:r>
        <w:t xml:space="preserve">s will remain paramount in ensuring that</w:t>
      </w:r>
      <w:r>
        <w:t xml:space="preserve"> </w:t>
      </w:r>
      <w:r>
        <w:rPr>
          <w:bCs/>
          <w:b/>
        </w:rPr>
        <w:t xml:space="preserve">South Africa Johannesburg</w:t>
      </w:r>
      <w:r>
        <w:t xml:space="preserve"> </w:t>
      </w:r>
      <w:r>
        <w:t xml:space="preserve">maintains robust, efficient, and compassionate healthcare standards for its diverse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South African Healthcare</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file>