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Advanced</w:t>
      </w:r>
      <w:r>
        <w:t xml:space="preserve"> </w:t>
      </w:r>
      <w:r>
        <w:t xml:space="preserve">Healthcare</w:t>
      </w:r>
      <w:r>
        <w:t xml:space="preserve"> </w:t>
      </w:r>
      <w:r>
        <w:t xml:space="preserve">System</w:t>
      </w:r>
      <w:r>
        <w:t xml:space="preserve"> </w:t>
      </w:r>
      <w:r>
        <w:t xml:space="preserve">of</w:t>
      </w:r>
      <w:r>
        <w:t xml:space="preserve"> </w:t>
      </w:r>
      <w:r>
        <w:t xml:space="preserve">South</w:t>
      </w:r>
      <w:r>
        <w:t xml:space="preserve"> </w:t>
      </w:r>
      <w:r>
        <w:t xml:space="preserve">Korea</w:t>
      </w:r>
      <w:r>
        <w:t xml:space="preserve"> </w:t>
      </w:r>
      <w:r>
        <w:t xml:space="preserve">Seoul</w:t>
      </w:r>
    </w:p>
    <w:bookmarkStart w:id="25" w:name="X6eaa8f6555ef75377f766a8180803fdcccc2bf4"/>
    <w:p>
      <w:pPr>
        <w:pStyle w:val="Heading1"/>
      </w:pPr>
      <w:r>
        <w:t xml:space="preserve">The Critical Role of the Radiologist in the Advanced Healthcare System of South Korea Seoul</w:t>
      </w:r>
    </w:p>
    <w:p>
      <w:pPr>
        <w:pStyle w:val="FirstParagraph"/>
      </w:pPr>
      <w:r>
        <w:t xml:space="preserve">In the rapidly evolving landscape of modern medicine, few specialties have undergone as profound a transformation as radiology. Nowhere is this transformation more evident than in</w:t>
      </w:r>
      <w:r>
        <w:t xml:space="preserve"> </w:t>
      </w:r>
      <w:r>
        <w:rPr>
          <w:bCs/>
          <w:b/>
        </w:rPr>
        <w:t xml:space="preserve">South Korea Seoul</w:t>
      </w:r>
      <w:r>
        <w:t xml:space="preserve">, a metropolis that stands at the forefront of technological innovation and healthcare efficiency. In this densely populated capital city, characterized by its high-rise hospitals and advanced medical infrastructure, the</w:t>
      </w:r>
      <w:r>
        <w:t xml:space="preserve"> </w:t>
      </w:r>
      <w:r>
        <w:rPr>
          <w:bCs/>
          <w:b/>
        </w:rPr>
        <w:t xml:space="preserve">Radiologist</w:t>
      </w:r>
      <w:r>
        <w:t xml:space="preserve"> </w:t>
      </w:r>
      <w:r>
        <w:t xml:space="preserve">has emerged not merely as an interpreter of images but as a pivotal diagnostician who bridges the gap between technological capability and patient care. This essay explores the multifaceted role of the</w:t>
      </w:r>
      <w:r>
        <w:t xml:space="preserve"> </w:t>
      </w:r>
      <w:r>
        <w:rPr>
          <w:bCs/>
          <w:b/>
        </w:rPr>
        <w:t xml:space="preserve">Radiologist</w:t>
      </w:r>
      <w:r>
        <w:t xml:space="preserve"> </w:t>
      </w:r>
      <w:r>
        <w:t xml:space="preserve">within the unique healthcare ecosystem of</w:t>
      </w:r>
      <w:r>
        <w:t xml:space="preserve"> </w:t>
      </w:r>
      <w:r>
        <w:rPr>
          <w:bCs/>
          <w:b/>
        </w:rPr>
        <w:t xml:space="preserve">South Korea Seoul</w:t>
      </w:r>
      <w:r>
        <w:t xml:space="preserve">, examining how cultural, technological, and systemic factors shape their profession.</w:t>
      </w:r>
    </w:p>
    <w:bookmarkStart w:id="20" w:name="Xe2e36e10512cbcfb5aa8ff99810930efbce99eb"/>
    <w:p>
      <w:pPr>
        <w:pStyle w:val="Heading2"/>
      </w:pPr>
      <w:r>
        <w:t xml:space="preserve">The Technological Backbone: AI and Advanced Imaging in Seoul</w:t>
      </w:r>
    </w:p>
    <w:p>
      <w:pPr>
        <w:pStyle w:val="FirstParagraph"/>
      </w:pPr>
      <w:r>
        <w:rPr>
          <w:bCs/>
          <w:b/>
        </w:rPr>
        <w:t xml:space="preserve">South Korea Seoul</w:t>
      </w:r>
      <w:r>
        <w:t xml:space="preserve"> </w:t>
      </w:r>
      <w:r>
        <w:t xml:space="preserve">is globally recognized for its rapid adoption of digital technologies. In the medical sector, this translates to the widespread integration of Artificial Intelligence (AI) and high-resolution imaging modalities such as MRI, CT scans, and PET-CTs. The</w:t>
      </w:r>
      <w:r>
        <w:t xml:space="preserve"> </w:t>
      </w:r>
      <w:r>
        <w:rPr>
          <w:bCs/>
          <w:b/>
        </w:rPr>
        <w:t xml:space="preserve">Radiologist</w:t>
      </w:r>
      <w:r>
        <w:t xml:space="preserve"> </w:t>
      </w:r>
      <w:r>
        <w:t xml:space="preserve">in this region operates at the intersection of human expertise and algorithmic precision. Unlike in many other parts of the world where radiology is still largely manual, Seoul’s hospitals frequently deploy AI-assisted diagnostic tools that pre-screen images for anomalies. However, this does not diminish the role of the</w:t>
      </w:r>
      <w:r>
        <w:t xml:space="preserve"> </w:t>
      </w:r>
      <w:r>
        <w:rPr>
          <w:bCs/>
          <w:b/>
        </w:rPr>
        <w:t xml:space="preserve">Radiologist</w:t>
      </w:r>
      <w:r>
        <w:t xml:space="preserve">; rather, it elevates it. The professional must possess the critical thinking skills to validate AI findings, interpret complex cases where algorithms may fail, and make final clinical decisions that impact patient outcomes.</w:t>
      </w:r>
    </w:p>
    <w:p>
      <w:pPr>
        <w:pStyle w:val="BodyText"/>
      </w:pPr>
      <w:r>
        <w:t xml:space="preserve">The volume of medical imaging in</w:t>
      </w:r>
      <w:r>
        <w:t xml:space="preserve"> </w:t>
      </w:r>
      <w:r>
        <w:rPr>
          <w:bCs/>
          <w:b/>
        </w:rPr>
        <w:t xml:space="preserve">South Korea Seoul</w:t>
      </w:r>
      <w:r>
        <w:t xml:space="preserve"> </w:t>
      </w:r>
      <w:r>
        <w:t xml:space="preserve">is exceptionally high due to the city's population density and the proactive nature of its healthcare system. Consequently,</w:t>
      </w:r>
      <w:r>
        <w:t xml:space="preserve"> </w:t>
      </w:r>
      <w:r>
        <w:rPr>
          <w:bCs/>
          <w:b/>
        </w:rPr>
        <w:t xml:space="preserve">Radiologists</w:t>
      </w:r>
      <w:r>
        <w:t xml:space="preserve"> </w:t>
      </w:r>
      <w:r>
        <w:t xml:space="preserve">here are often required to manage a higher caseload than their counterparts in Europe or North America. This necessitates a highly efficient workflow, supported by state-of-the-art Picture Archiving and Communication Systems (PACS). The ability to navigate these systems swiftly while maintaining diagnostic accuracy is a hallmark of the modern Seoul-based</w:t>
      </w:r>
      <w:r>
        <w:t xml:space="preserve"> </w:t>
      </w:r>
      <w:r>
        <w:rPr>
          <w:bCs/>
          <w:b/>
        </w:rPr>
        <w:t xml:space="preserve">Radiologist</w:t>
      </w:r>
      <w:r>
        <w:t xml:space="preserve">.</w:t>
      </w:r>
    </w:p>
    <w:bookmarkEnd w:id="20"/>
    <w:bookmarkStart w:id="21" w:name="X12a8901dc0def64c2136ca4f9b8a060e0633562"/>
    <w:p>
      <w:pPr>
        <w:pStyle w:val="Heading2"/>
      </w:pPr>
      <w:r>
        <w:t xml:space="preserve">Cultural Context and Patient-Centered Care</w:t>
      </w:r>
    </w:p>
    <w:p>
      <w:pPr>
        <w:pStyle w:val="FirstParagraph"/>
      </w:pPr>
      <w:r>
        <w:t xml:space="preserve">The practice of medicine in</w:t>
      </w:r>
      <w:r>
        <w:t xml:space="preserve"> </w:t>
      </w:r>
      <w:r>
        <w:rPr>
          <w:bCs/>
          <w:b/>
        </w:rPr>
        <w:t xml:space="preserve">South Korea Seoul</w:t>
      </w:r>
      <w:r>
        <w:t xml:space="preserve"> </w:t>
      </w:r>
      <w:r>
        <w:t xml:space="preserve">is deeply influenced by cultural factors, including the high value placed on longevity, preventive care, and familial responsibility. The Korean healthcare system emphasizes early detection of diseases, particularly cancers such as gastric, liver, and lung cancer. As a result,</w:t>
      </w:r>
      <w:r>
        <w:rPr>
          <w:bCs/>
          <w:b/>
        </w:rPr>
        <w:t xml:space="preserve">Radiologists</w:t>
      </w:r>
      <w:r>
        <w:t xml:space="preserve"> </w:t>
      </w:r>
      <w:r>
        <w:t xml:space="preserve">play a crucial role in screening programs that are widely utilized by the population in Seoul.</w:t>
      </w:r>
    </w:p>
    <w:p>
      <w:pPr>
        <w:pStyle w:val="BodyText"/>
      </w:pPr>
      <w:r>
        <w:t xml:space="preserve">Furthermore, there is a unique expectation for doctor-patient communication in Korea. Patients in</w:t>
      </w:r>
      <w:r>
        <w:t xml:space="preserve"> </w:t>
      </w:r>
      <w:r>
        <w:rPr>
          <w:bCs/>
          <w:b/>
        </w:rPr>
        <w:t xml:space="preserve">South Korea Seoul</w:t>
      </w:r>
      <w:r>
        <w:t xml:space="preserve"> </w:t>
      </w:r>
      <w:r>
        <w:t xml:space="preserve">often expect detailed explanations and active involvement from their physicians. The</w:t>
      </w:r>
      <w:r>
        <w:t xml:space="preserve"> </w:t>
      </w:r>
      <w:r>
        <w:rPr>
          <w:bCs/>
          <w:b/>
        </w:rPr>
        <w:t xml:space="preserve">Radiologist</w:t>
      </w:r>
      <w:r>
        <w:t xml:space="preserve">, traditionally a "behind-the-scenes" specialist, is increasingly expected to communicate directly with referring physicians and, in certain contexts, patients themselves. This requires strong interpersonal skills alongside technical proficiency. The ability to translate complex radiological findings into clear, actionable insights for the clinical team is essential in the fast-paced environment of Seoul’s medical centers.</w:t>
      </w:r>
    </w:p>
    <w:bookmarkEnd w:id="21"/>
    <w:bookmarkStart w:id="22" w:name="challenges-and-professional-evolution"/>
    <w:p>
      <w:pPr>
        <w:pStyle w:val="Heading2"/>
      </w:pPr>
      <w:r>
        <w:t xml:space="preserve">Challenges and Professional Evolution</w:t>
      </w:r>
    </w:p>
    <w:p>
      <w:pPr>
        <w:pStyle w:val="FirstParagraph"/>
      </w:pPr>
      <w:r>
        <w:t xml:space="preserve">Despite its advancements, the field of radiology in</w:t>
      </w:r>
      <w:r>
        <w:t xml:space="preserve"> </w:t>
      </w:r>
      <w:r>
        <w:rPr>
          <w:bCs/>
          <w:b/>
        </w:rPr>
        <w:t xml:space="preserve">South Korea Seoul</w:t>
      </w:r>
      <w:r>
        <w:t xml:space="preserve"> </w:t>
      </w:r>
      <w:r>
        <w:t xml:space="preserve">faces significant challenges. One of the primary issues is workload management. The high demand for diagnostic services, coupled with a relatively limited number of specialists compared to the population size, creates immense pressure on</w:t>
      </w:r>
      <w:r>
        <w:t xml:space="preserve"> </w:t>
      </w:r>
      <w:r>
        <w:rPr>
          <w:bCs/>
          <w:b/>
        </w:rPr>
        <w:t xml:space="preserve">Radiologists</w:t>
      </w:r>
      <w:r>
        <w:t xml:space="preserve">. Long working hours and high stress levels are common concerns within the profession in Seoul.</w:t>
      </w:r>
    </w:p>
    <w:p>
      <w:pPr>
        <w:pStyle w:val="BodyText"/>
      </w:pPr>
      <w:r>
        <w:t xml:space="preserve">Additionally, there is an ongoing debate regarding compensation and professional recognition. While</w:t>
      </w:r>
      <w:r>
        <w:t xml:space="preserve"> </w:t>
      </w:r>
      <w:r>
        <w:rPr>
          <w:bCs/>
          <w:b/>
        </w:rPr>
        <w:t xml:space="preserve">Radiologists</w:t>
      </w:r>
      <w:r>
        <w:t xml:space="preserve"> </w:t>
      </w:r>
      <w:r>
        <w:t xml:space="preserve">are indispensable to hospital operations, their contributions are sometimes undervalued compared to procedural specialties. In response, professional bodies in</w:t>
      </w:r>
      <w:r>
        <w:t xml:space="preserve"> </w:t>
      </w:r>
      <w:r>
        <w:rPr>
          <w:bCs/>
          <w:b/>
        </w:rPr>
        <w:t xml:space="preserve">South Korea Seoul</w:t>
      </w:r>
      <w:r>
        <w:t xml:space="preserve"> </w:t>
      </w:r>
      <w:r>
        <w:t xml:space="preserve">are advocating for better reimbursement structures and improved work-life balance initiatives. The evolution of the profession also includes a shift towards subspecialization. Today,</w:t>
      </w:r>
      <w:r>
        <w:t xml:space="preserve"> </w:t>
      </w:r>
      <w:r>
        <w:rPr>
          <w:bCs/>
          <w:b/>
        </w:rPr>
        <w:t xml:space="preserve">Radiologists</w:t>
      </w:r>
      <w:r>
        <w:t xml:space="preserve"> </w:t>
      </w:r>
      <w:r>
        <w:t xml:space="preserve">in Seoul often specialize further into areas such as neuroradiology, musculoskeletal imaging, or interventional radiology, allowing for greater depth of expertise but requiring continuous education and training.</w:t>
      </w:r>
    </w:p>
    <w:bookmarkEnd w:id="22"/>
    <w:bookmarkStart w:id="23" w:name="the-future-of-radiology-in-the-capital"/>
    <w:p>
      <w:pPr>
        <w:pStyle w:val="Heading2"/>
      </w:pPr>
      <w:r>
        <w:t xml:space="preserve">The Future of Radiology in the Capital</w:t>
      </w:r>
    </w:p>
    <w:p>
      <w:pPr>
        <w:pStyle w:val="FirstParagraph"/>
      </w:pPr>
      <w:r>
        <w:t xml:space="preserve">Looking ahead, the role of the</w:t>
      </w:r>
      <w:r>
        <w:t xml:space="preserve"> </w:t>
      </w:r>
      <w:r>
        <w:rPr>
          <w:bCs/>
          <w:b/>
        </w:rPr>
        <w:t xml:space="preserve">Radiologist</w:t>
      </w:r>
      <w:r>
        <w:t xml:space="preserve"> </w:t>
      </w:r>
      <w:r>
        <w:t xml:space="preserve">in</w:t>
      </w:r>
      <w:r>
        <w:t xml:space="preserve"> </w:t>
      </w:r>
      <w:r>
        <w:rPr>
          <w:bCs/>
          <w:b/>
        </w:rPr>
        <w:t xml:space="preserve">South Korea Seoul</w:t>
      </w:r>
      <w:r>
        <w:t xml:space="preserve"> </w:t>
      </w:r>
      <w:r>
        <w:t xml:space="preserve">will continue to expand beyond traditional diagnostic imaging. The rise of interventional radiology is particularly prominent in Seoul, where minimally invasive procedures are preferred over open surgery.</w:t>
      </w:r>
      <w:r>
        <w:t xml:space="preserve"> </w:t>
      </w:r>
      <w:r>
        <w:rPr>
          <w:bCs/>
          <w:b/>
        </w:rPr>
        <w:t xml:space="preserve">Radiologists</w:t>
      </w:r>
      <w:r>
        <w:t xml:space="preserve"> </w:t>
      </w:r>
      <w:r>
        <w:t xml:space="preserve">are increasingly performing biopsies, tumor ablations, and vascular interventions directly in the image-guided suite. This procedural shift requires a hybrid skill set combining imaging expertise with surgical dexterity.</w:t>
      </w:r>
    </w:p>
    <w:p>
      <w:pPr>
        <w:pStyle w:val="BodyText"/>
      </w:pPr>
      <w:r>
        <w:t xml:space="preserve">Moreover, the integration of tele-radiology is expected to grow. While Seoul remains a hub for specialized care,</w:t>
      </w:r>
      <w:r>
        <w:t xml:space="preserve"> </w:t>
      </w:r>
      <w:r>
        <w:rPr>
          <w:bCs/>
          <w:b/>
        </w:rPr>
        <w:t xml:space="preserve">Radiologists</w:t>
      </w:r>
      <w:r>
        <w:t xml:space="preserve"> </w:t>
      </w:r>
      <w:r>
        <w:t xml:space="preserve">may increasingly provide remote consultations to hospitals in rural areas or overseas, leveraging Korea’s strong digital infrastructure. This global connectivity positions Seoul as a center of excellence for radiological research and practice.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is a cornerstone of the healthcare system in</w:t>
      </w:r>
      <w:r>
        <w:t xml:space="preserve"> </w:t>
      </w:r>
      <w:r>
        <w:rPr>
          <w:bCs/>
          <w:b/>
        </w:rPr>
        <w:t xml:space="preserve">South Korea Seoul</w:t>
      </w:r>
      <w:r>
        <w:t xml:space="preserve">. Their role has evolved from simple image interpretation to becoming integral members of multidisciplinary medical teams, utilizing cutting-edge technology such as AI while adapting to the specific cultural and systemic demands of Korean society. Despite challenges related to workload and recognition, the profession continues to grow in complexity and importance. As</w:t>
      </w:r>
      <w:r>
        <w:t xml:space="preserve"> </w:t>
      </w:r>
      <w:r>
        <w:rPr>
          <w:bCs/>
          <w:b/>
        </w:rPr>
        <w:t xml:space="preserve">South Korea Seoul</w:t>
      </w:r>
      <w:r>
        <w:t xml:space="preserve"> </w:t>
      </w:r>
      <w:r>
        <w:t xml:space="preserve">remains at the vanguard of medical innovation, the</w:t>
      </w:r>
      <w:r>
        <w:t xml:space="preserve"> </w:t>
      </w:r>
      <w:r>
        <w:rPr>
          <w:bCs/>
          <w:b/>
        </w:rPr>
        <w:t xml:space="preserve">Radiologist</w:t>
      </w:r>
      <w:r>
        <w:t xml:space="preserve"> </w:t>
      </w:r>
      <w:r>
        <w:t xml:space="preserve">will undoubtedly continue to play a vital role in advancing diagnostic accuracy, improving patient outcomes, and shaping the future of medicine.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Radiologist in the Advanced Healthcare System of South Korea Seoul</dc:title>
  <dc:creator/>
  <cp:keywords/>
  <dcterms:created xsi:type="dcterms:W3CDTF">2026-07-29T12:08:48Z</dcterms:created>
  <dcterms:modified xsi:type="dcterms:W3CDTF">2026-07-29T12:08:48Z</dcterms:modified>
</cp:coreProperties>
</file>

<file path=docProps/custom.xml><?xml version="1.0" encoding="utf-8"?>
<Properties xmlns="http://schemas.openxmlformats.org/officeDocument/2006/custom-properties" xmlns:vt="http://schemas.openxmlformats.org/officeDocument/2006/docPropsVTypes"/>
</file>