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ed8cde6e2b4cf8ac0fbeaee2877d732c0faced"/>
    <w:p>
      <w:pPr>
        <w:pStyle w:val="Heading1"/>
      </w:pPr>
      <w:r>
        <w:t xml:space="preserve">The Critical Role of the Radiologist in the Healthcare Ecosystem of Spain Madrid</w:t>
      </w:r>
    </w:p>
    <w:p>
      <w:pPr>
        <w:pStyle w:val="FirstParagraph"/>
      </w:pPr>
      <w:r>
        <w:t xml:space="preserve">In the modern landscape of global healthcare, few professions bridge the gap between technological innovation and clinical diagnosis as effectively as that of the</w:t>
      </w:r>
      <w:r>
        <w:t xml:space="preserve"> </w:t>
      </w:r>
      <w:r>
        <w:t xml:space="preserve">Radiologist</w:t>
      </w:r>
      <w:r>
        <w:t xml:space="preserve">. This essay explores the multifaceted role, professional standards, and significant contributions of radiologists within a specific geographic and cultural context:</w:t>
      </w:r>
      <w:r>
        <w:t xml:space="preserve"> </w:t>
      </w:r>
      <w:r>
        <w:t xml:space="preserve">Spain Madrid</w:t>
      </w:r>
      <w:r>
        <w:t xml:space="preserve">. As one of Europe’s most vibrant capitals with a dense population and advanced medical infrastructure, Madrid serves as a prime example of how specialized diagnostic services operate within the Spanish National Health System (SNS). Understanding the function, training, and future trajectory of the</w:t>
      </w:r>
      <w:r>
        <w:t xml:space="preserve"> </w:t>
      </w:r>
      <w:r>
        <w:t xml:space="preserve">Radiologist</w:t>
      </w:r>
      <w:r>
        <w:t xml:space="preserve"> </w:t>
      </w:r>
      <w:r>
        <w:t xml:space="preserve">in this region provides critical insights into broader trends in European medicine.</w:t>
      </w:r>
    </w:p>
    <w:bookmarkStart w:id="20" w:name="the-professional-definition-and-scope"/>
    <w:p>
      <w:pPr>
        <w:pStyle w:val="Heading2"/>
      </w:pPr>
      <w:r>
        <w:t xml:space="preserve">The Professional Definition and Scope</w:t>
      </w:r>
    </w:p>
    <w:p>
      <w:pPr>
        <w:pStyle w:val="FirstParagraph"/>
      </w:pPr>
      <w:r>
        <w:t xml:space="preserve">A</w:t>
      </w:r>
      <w:r>
        <w:t xml:space="preserve"> </w:t>
      </w:r>
      <w:r>
        <w:t xml:space="preserve">Radiologist</w:t>
      </w:r>
      <w:r>
        <w:t xml:space="preserve"> </w:t>
      </w:r>
      <w:r>
        <w:t xml:space="preserve">is a medical doctor who specializes in diagnosing and treating diseases and injuries using medical imaging such as X-rays, CT scans, MRIs, ultrasounds, and nuclear medicine. Unlike technicians who operate the machinery under supervision, the radiologist is responsible for interpreting these images to provide a definitive diagnosis that guides therapeutic decisions. In</w:t>
      </w:r>
      <w:r>
        <w:t xml:space="preserve"> </w:t>
      </w:r>
      <w:r>
        <w:t xml:space="preserve">Spain Madrid</w:t>
      </w:r>
      <w:r>
        <w:t xml:space="preserve">, this role is highly regulated and respected within both public hospitals like Hospital Universitario La Paz or Clínica Universidad de Navarra, and private clinics scattered across the city’s prestigious medical districts.</w:t>
      </w:r>
    </w:p>
    <w:p>
      <w:pPr>
        <w:pStyle w:val="BodyText"/>
      </w:pPr>
      <w:r>
        <w:t xml:space="preserve">The scope of a radiologist’s work extends far beyond simple image interpretation. They are integral members of multidisciplinary teams, collaborating with oncologists, surgeons, neurologists, and general practitioners. In</w:t>
      </w:r>
      <w:r>
        <w:t xml:space="preserve"> </w:t>
      </w:r>
      <w:r>
        <w:t xml:space="preserve">Spain Madrid</w:t>
      </w:r>
      <w:r>
        <w:t xml:space="preserve">, where the healthcare system emphasizes preventive care and early diagnosis—particularly for high-prevalence conditions such as cardiovascular diseases and certain cancers—the radiologist acts as a cornerstone of the diagnostic workflow.</w:t>
      </w:r>
    </w:p>
    <w:bookmarkEnd w:id="20"/>
    <w:bookmarkStart w:id="21" w:name="the-unique-context-of-spain-madrid"/>
    <w:p>
      <w:pPr>
        <w:pStyle w:val="Heading2"/>
      </w:pPr>
      <w:r>
        <w:t xml:space="preserve">The Unique Context of Spain Madrid</w:t>
      </w:r>
    </w:p>
    <w:p>
      <w:pPr>
        <w:pStyle w:val="FirstParagraph"/>
      </w:pPr>
      <w:r>
        <w:t xml:space="preserve">To fully appreciate the impact of a</w:t>
      </w:r>
      <w:r>
        <w:t xml:space="preserve"> </w:t>
      </w:r>
      <w:r>
        <w:t xml:space="preserve">Radiologist</w:t>
      </w:r>
      <w:r>
        <w:t xml:space="preserve">, one must understand the specific environment of</w:t>
      </w:r>
      <w:r>
        <w:t xml:space="preserve"> </w:t>
      </w:r>
      <w:r>
        <w:t xml:space="preserve">Spain Madrid</w:t>
      </w:r>
      <w:r>
        <w:t xml:space="preserve">. The capital is home to approximately 3.3 million people in its municipality and over 6.7 million in its metropolitan area, creating a high demand for rapid and accurate diagnostic services. The public health system in Madrid, managed by the Servicio Madrileño de Salud (SERMAS), ensures universal coverage but faces challenges related to waiting times and resource allocation.</w:t>
      </w:r>
    </w:p>
    <w:p>
      <w:pPr>
        <w:pStyle w:val="BodyText"/>
      </w:pPr>
      <w:r>
        <w:t xml:space="preserve">In this context, radiologists often work under pressure to optimize workflow efficiency without compromising diagnostic accuracy. Furthermore,</w:t>
      </w:r>
      <w:r>
        <w:t xml:space="preserve"> </w:t>
      </w:r>
      <w:r>
        <w:t xml:space="preserve">Spain Madrid</w:t>
      </w:r>
      <w:r>
        <w:t xml:space="preserve"> </w:t>
      </w:r>
      <w:r>
        <w:t xml:space="preserve">is a hub for medical tourism and advanced research. The presence of world-class institutions attracts specialists from around the globe, raising the standard of care. Radiologists here are not only clinicians but also researchers contributing to studies on artificial intelligence in imaging, contrast material safety, and minimally invasive interventional procedures.</w:t>
      </w:r>
    </w:p>
    <w:bookmarkEnd w:id="21"/>
    <w:bookmarkStart w:id="22" w:name="training-and-regulation"/>
    <w:p>
      <w:pPr>
        <w:pStyle w:val="Heading2"/>
      </w:pPr>
      <w:r>
        <w:t xml:space="preserve">Training and Regulation</w:t>
      </w:r>
    </w:p>
    <w:p>
      <w:pPr>
        <w:pStyle w:val="FirstParagraph"/>
      </w:pPr>
      <w:r>
        <w:t xml:space="preserve">Becoming a</w:t>
      </w:r>
      <w:r>
        <w:t xml:space="preserve"> </w:t>
      </w:r>
      <w:r>
        <w:t xml:space="preserve">Radiologist</w:t>
      </w:r>
      <w:r>
        <w:t xml:space="preserve"> </w:t>
      </w:r>
      <w:r>
        <w:t xml:space="preserve">in</w:t>
      </w:r>
      <w:r>
        <w:t xml:space="preserve"> </w:t>
      </w:r>
      <w:r>
        <w:t xml:space="preserve">Spain Madrid</w:t>
      </w:r>
      <w:r>
        <w:t xml:space="preserve">, as elsewhere in Spain, requires rigorous academic and practical training. Medical students must first complete six years of general medical education at accredited universities. Following this, they must pass the highly competitive MIR (Médico Interno Residente) examination to secure a residency position. The specialization in Radiology typically takes five years.</w:t>
      </w:r>
    </w:p>
    <w:p>
      <w:pPr>
        <w:pStyle w:val="BodyText"/>
      </w:pPr>
      <w:r>
        <w:t xml:space="preserve">During residency in Madrid’s major teaching hospitals, trainees rotate through various subspecialties including neuroradiology, musculoskeletal imaging, breast imaging, and interventional radiology. This comprehensive training ensures that when they qualify as specialists through the Spanish Society of Radiological Diagnosis (SERAM), they are equipped to handle complex cases. Continuous medical education is mandatory in Spain, ensuring that</w:t>
      </w:r>
      <w:r>
        <w:t xml:space="preserve"> </w:t>
      </w:r>
      <w:r>
        <w:t xml:space="preserve">Radiologists</w:t>
      </w:r>
      <w:r>
        <w:t xml:space="preserve"> </w:t>
      </w:r>
      <w:r>
        <w:t xml:space="preserve">in Madrid remain at the forefront of technological advancements.</w:t>
      </w:r>
    </w:p>
    <w:bookmarkEnd w:id="22"/>
    <w:bookmarkStart w:id="23" w:name="X8e44689588ad0e073a02e2ab992af9013f6687b"/>
    <w:p>
      <w:pPr>
        <w:pStyle w:val="Heading2"/>
      </w:pPr>
      <w:r>
        <w:t xml:space="preserve">The Integration of Artificial Intelligence</w:t>
      </w:r>
    </w:p>
    <w:p>
      <w:pPr>
        <w:pStyle w:val="FirstParagraph"/>
      </w:pPr>
      <w:r>
        <w:t xml:space="preserve">Spain Madrid</w:t>
      </w:r>
      <w:r>
        <w:t xml:space="preserve">, like many advanced economies, is witnessing a digital transformation in healthcare. The integration of Artificial Intelligence (AI) into radiology is a topic of intense discussion among</w:t>
      </w:r>
      <w:r>
        <w:t xml:space="preserve"> </w:t>
      </w:r>
      <w:r>
        <w:t xml:space="preserve">Radiologists</w:t>
      </w:r>
      <w:r>
        <w:t xml:space="preserve"> </w:t>
      </w:r>
      <w:r>
        <w:t xml:space="preserve">in the region. AI algorithms are being developed to assist in detecting anomalies such as pulmonary nodules or fractures, potentially reducing human error and speeding up report generation.</w:t>
      </w:r>
    </w:p>
    <w:p>
      <w:pPr>
        <w:pStyle w:val="BodyText"/>
      </w:pPr>
      <w:r>
        <w:t xml:space="preserve">However, the consensus among leading</w:t>
      </w:r>
      <w:r>
        <w:t xml:space="preserve"> </w:t>
      </w:r>
      <w:r>
        <w:t xml:space="preserve">Radiologists</w:t>
      </w:r>
      <w:r>
        <w:t xml:space="preserve"> </w:t>
      </w:r>
      <w:r>
        <w:t xml:space="preserve">in</w:t>
      </w:r>
      <w:r>
        <w:t xml:space="preserve"> </w:t>
      </w:r>
      <w:r>
        <w:t xml:space="preserve">Spain Madrid</w:t>
      </w:r>
      <w:r>
        <w:t xml:space="preserve"> </w:t>
      </w:r>
      <w:r>
        <w:t xml:space="preserve">is that AI serves as a tool for augmentation rather than replacement. The nuanced judgment required to correlate imaging findings with clinical history remains a uniquely human capability. Madrid-based research centers are actively involved in validating these AI tools, ensuring they meet the high ethical and accuracy standards of the European Union.</w:t>
      </w:r>
    </w:p>
    <w:bookmarkEnd w:id="23"/>
    <w:bookmarkStart w:id="24" w:name="X375260f4a60aab9a3e37a27f92f6a1788447a4a"/>
    <w:p>
      <w:pPr>
        <w:pStyle w:val="Heading2"/>
      </w:pPr>
      <w:r>
        <w:t xml:space="preserve">Interventional Radiology: A Growing Frontier</w:t>
      </w:r>
    </w:p>
    <w:p>
      <w:pPr>
        <w:pStyle w:val="FirstParagraph"/>
      </w:pPr>
      <w:r>
        <w:t xml:space="preserve">A significant trend in</w:t>
      </w:r>
      <w:r>
        <w:t xml:space="preserve"> </w:t>
      </w:r>
      <w:r>
        <w:t xml:space="preserve">Spain Madrid</w:t>
      </w:r>
      <w:r>
        <w:t xml:space="preserve"> </w:t>
      </w:r>
      <w:r>
        <w:t xml:space="preserve">is the expansion of Interventional Radiology (IR). These procedures, guided by imaging, allow for minimally invasive treatments that were previously only possible through open surgery. From treating varicose veins to performing tumor embolizations and placing central venous catheters, interventional</w:t>
      </w:r>
      <w:r>
        <w:t xml:space="preserve"> </w:t>
      </w:r>
      <w:r>
        <w:t xml:space="preserve">Radiologists</w:t>
      </w:r>
      <w:r>
        <w:t xml:space="preserve"> </w:t>
      </w:r>
      <w:r>
        <w:t xml:space="preserve">are crucial in reducing patient recovery times and hospital stays. In the efficient healthcare model of Madrid, where resource optimization is key, IR offers a cost-effective solution for many conditions.</w:t>
      </w:r>
    </w:p>
    <w:bookmarkEnd w:id="24"/>
    <w:bookmarkStart w:id="25" w:name="conclusion"/>
    <w:p>
      <w:pPr>
        <w:pStyle w:val="Heading2"/>
      </w:pPr>
      <w:r>
        <w:t xml:space="preserve">Conclusion</w:t>
      </w:r>
    </w:p>
    <w:p>
      <w:pPr>
        <w:pStyle w:val="FirstParagraph"/>
      </w:pPr>
      <w:r>
        <w:t xml:space="preserve">In conclusion, the</w:t>
      </w:r>
      <w:r>
        <w:t xml:space="preserve"> </w:t>
      </w:r>
      <w:r>
        <w:t xml:space="preserve">Radiologist</w:t>
      </w:r>
      <w:r>
        <w:t xml:space="preserve"> </w:t>
      </w:r>
      <w:r>
        <w:t xml:space="preserve">plays an indispensable role in the healthcare infrastructure of</w:t>
      </w:r>
      <w:r>
        <w:t xml:space="preserve"> </w:t>
      </w:r>
      <w:r>
        <w:t xml:space="preserve">Spain Madrid</w:t>
      </w:r>
      <w:r>
        <w:t xml:space="preserve">. They combine technical expertise with diagnostic acumen to provide critical information that saves lives and improves quality of life. Operating within a system that values both universal access and cutting-edge research, radiologists in Madrid face unique challenges and opportunities. As technology evolves, particularly with the advent of AI and advanced imaging modalities, their role will continue to expand.</w:t>
      </w:r>
    </w:p>
    <w:p>
      <w:pPr>
        <w:pStyle w:val="BodyText"/>
      </w:pPr>
      <w:r>
        <w:t xml:space="preserve">The synergy between human expertise and technological innovation in</w:t>
      </w:r>
      <w:r>
        <w:t xml:space="preserve"> </w:t>
      </w:r>
      <w:r>
        <w:t xml:space="preserve">Spain Madrid</w:t>
      </w:r>
      <w:r>
        <w:t xml:space="preserve"> </w:t>
      </w:r>
      <w:r>
        <w:t xml:space="preserve">sets a benchmark for radiological practice worldwide. Whether in the bustling public hospitals of the capital or private specialized clinics,</w:t>
      </w:r>
      <w:r>
        <w:t xml:space="preserve"> </w:t>
      </w:r>
      <w:r>
        <w:t xml:space="preserve">Radiologists</w:t>
      </w:r>
      <w:r>
        <w:t xml:space="preserve"> </w:t>
      </w:r>
      <w:r>
        <w:t xml:space="preserve">remain essential guardians of patient health, ensuring that every image tells a story that leads to effective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2026-07-29T15:44:11Z</dcterms:created>
  <dcterms:modified xsi:type="dcterms:W3CDTF">2026-07-29T15:44:11Z</dcterms:modified>
</cp:coreProperties>
</file>

<file path=docProps/custom.xml><?xml version="1.0" encoding="utf-8"?>
<Properties xmlns="http://schemas.openxmlformats.org/officeDocument/2006/custom-properties" xmlns:vt="http://schemas.openxmlformats.org/officeDocument/2006/docPropsVTypes"/>
</file>